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16B1" w14:textId="4717BB70" w:rsidR="005E76A5" w:rsidRDefault="00A41E85" w:rsidP="00E07E65">
      <w:pPr>
        <w:rPr>
          <w:rFonts w:eastAsia="Times New Roman" w:cs="Times New Roman"/>
          <w:b/>
          <w:bCs/>
          <w:sz w:val="24"/>
          <w:szCs w:val="24"/>
        </w:rPr>
      </w:pPr>
      <w:bookmarkStart w:id="0" w:name="_Hlk105615524"/>
      <w:r>
        <w:rPr>
          <w:rFonts w:eastAsia="Times New Roman" w:cs="Times New Roman"/>
          <w:b/>
          <w:bCs/>
          <w:sz w:val="24"/>
          <w:szCs w:val="24"/>
        </w:rPr>
        <w:t>GREAT WILBRAHAM ANNUAL PARISH MEETING 26</w:t>
      </w:r>
      <w:r w:rsidRPr="00A41E85">
        <w:rPr>
          <w:rFonts w:eastAsia="Times New Roman" w:cs="Times New Roman"/>
          <w:b/>
          <w:bCs/>
          <w:sz w:val="24"/>
          <w:szCs w:val="24"/>
          <w:vertAlign w:val="superscript"/>
        </w:rPr>
        <w:t>TH</w:t>
      </w:r>
      <w:r>
        <w:rPr>
          <w:rFonts w:eastAsia="Times New Roman" w:cs="Times New Roman"/>
          <w:b/>
          <w:bCs/>
          <w:sz w:val="24"/>
          <w:szCs w:val="24"/>
        </w:rPr>
        <w:t xml:space="preserve"> MARCH 2024</w:t>
      </w:r>
      <w:r w:rsidR="00314696">
        <w:rPr>
          <w:rFonts w:eastAsia="Times New Roman" w:cs="Times New Roman"/>
          <w:b/>
          <w:bCs/>
          <w:sz w:val="24"/>
          <w:szCs w:val="24"/>
        </w:rPr>
        <w:t>: Questionnaire</w:t>
      </w:r>
    </w:p>
    <w:p w14:paraId="063AAFBD" w14:textId="7E8FEC17" w:rsidR="00CA2B51" w:rsidRPr="00CA2B51" w:rsidRDefault="00CA2B51" w:rsidP="00CA2B51">
      <w:pPr>
        <w:tabs>
          <w:tab w:val="left" w:pos="9040"/>
        </w:tabs>
        <w:rPr>
          <w:b/>
          <w:bCs/>
          <w:sz w:val="24"/>
          <w:szCs w:val="24"/>
        </w:rPr>
      </w:pPr>
      <w:r w:rsidRPr="00547703">
        <w:rPr>
          <w:b/>
          <w:bCs/>
          <w:sz w:val="24"/>
          <w:szCs w:val="24"/>
        </w:rPr>
        <w:t xml:space="preserve">Questionnaire: Please return this form by email to </w:t>
      </w:r>
      <w:hyperlink r:id="rId8" w:history="1">
        <w:r w:rsidRPr="00F25075">
          <w:rPr>
            <w:rStyle w:val="Hyperlink"/>
            <w:b/>
            <w:bCs/>
            <w:sz w:val="24"/>
            <w:szCs w:val="24"/>
          </w:rPr>
          <w:t>hilary.burton@greatwilbrahamparishcouncil.gov.uk</w:t>
        </w:r>
      </w:hyperlink>
      <w:r>
        <w:rPr>
          <w:b/>
          <w:bCs/>
          <w:sz w:val="24"/>
          <w:szCs w:val="24"/>
        </w:rPr>
        <w:t xml:space="preserve"> or to </w:t>
      </w:r>
      <w:r w:rsidRPr="00547703">
        <w:rPr>
          <w:b/>
          <w:bCs/>
          <w:sz w:val="24"/>
          <w:szCs w:val="24"/>
        </w:rPr>
        <w:t xml:space="preserve">Sam Chambers Turner at </w:t>
      </w:r>
      <w:r>
        <w:rPr>
          <w:b/>
          <w:bCs/>
          <w:sz w:val="24"/>
          <w:szCs w:val="24"/>
        </w:rPr>
        <w:t>clerk@greatwilbrahamparishcouncil.gov.uk</w:t>
      </w:r>
      <w:r w:rsidRPr="00547703">
        <w:rPr>
          <w:b/>
          <w:bCs/>
          <w:sz w:val="24"/>
          <w:szCs w:val="24"/>
        </w:rPr>
        <w:t xml:space="preserve"> by </w:t>
      </w:r>
      <w:r w:rsidR="00DA360E">
        <w:rPr>
          <w:b/>
          <w:bCs/>
          <w:sz w:val="24"/>
          <w:szCs w:val="24"/>
        </w:rPr>
        <w:t>Tues</w:t>
      </w:r>
      <w:r>
        <w:rPr>
          <w:b/>
          <w:bCs/>
          <w:sz w:val="24"/>
          <w:szCs w:val="24"/>
        </w:rPr>
        <w:t xml:space="preserve">day </w:t>
      </w:r>
      <w:r w:rsidR="00DA360E">
        <w:rPr>
          <w:b/>
          <w:bCs/>
          <w:sz w:val="24"/>
          <w:szCs w:val="24"/>
        </w:rPr>
        <w:t>19</w:t>
      </w:r>
      <w:r w:rsidRPr="00CA2B51">
        <w:rPr>
          <w:b/>
          <w:bCs/>
          <w:sz w:val="24"/>
          <w:szCs w:val="24"/>
          <w:vertAlign w:val="superscript"/>
        </w:rPr>
        <w:t>th</w:t>
      </w:r>
      <w:r w:rsidRPr="00547703">
        <w:rPr>
          <w:b/>
          <w:bCs/>
          <w:sz w:val="24"/>
          <w:szCs w:val="24"/>
        </w:rPr>
        <w:t xml:space="preserve"> March. </w:t>
      </w:r>
      <w:r>
        <w:rPr>
          <w:b/>
          <w:bCs/>
          <w:sz w:val="24"/>
          <w:szCs w:val="24"/>
        </w:rPr>
        <w:t xml:space="preserve"> If you prefer to fill in the form by hand, please return it to Hilary Burton at 25 Frog End. </w:t>
      </w:r>
    </w:p>
    <w:tbl>
      <w:tblPr>
        <w:tblStyle w:val="GridTable2-Accent5"/>
        <w:tblW w:w="0" w:type="auto"/>
        <w:tblLook w:val="04A0" w:firstRow="1" w:lastRow="0" w:firstColumn="1" w:lastColumn="0" w:noHBand="0" w:noVBand="1"/>
      </w:tblPr>
      <w:tblGrid>
        <w:gridCol w:w="4508"/>
        <w:gridCol w:w="4508"/>
      </w:tblGrid>
      <w:tr w:rsidR="005E76A5" w:rsidRPr="00EA6F16" w14:paraId="5A27039A" w14:textId="77777777" w:rsidTr="0082214C">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016" w:type="dxa"/>
            <w:gridSpan w:val="2"/>
          </w:tcPr>
          <w:p w14:paraId="50835A2B" w14:textId="15C226CB" w:rsidR="005E76A5" w:rsidRPr="00EA6F16" w:rsidRDefault="005E76A5" w:rsidP="0082214C">
            <w:r w:rsidRPr="00EA6F16">
              <w:t>Name of Organisation</w:t>
            </w:r>
            <w:r>
              <w:t xml:space="preserve">: </w:t>
            </w:r>
            <w:r w:rsidR="000B54FB">
              <w:t xml:space="preserve"> Wilbrahams’ Memorial Hall &amp; Recreation Ground Trustees</w:t>
            </w:r>
          </w:p>
        </w:tc>
      </w:tr>
      <w:tr w:rsidR="00C80C3A" w14:paraId="2751C752" w14:textId="77777777" w:rsidTr="00822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F86B3DD" w14:textId="77777777" w:rsidR="000B54FB" w:rsidRDefault="00C80C3A" w:rsidP="0082214C">
            <w:pPr>
              <w:rPr>
                <w:b w:val="0"/>
                <w:bCs w:val="0"/>
              </w:rPr>
            </w:pPr>
            <w:r>
              <w:t>Approximate number of members</w:t>
            </w:r>
            <w:r w:rsidR="000B54FB">
              <w:t xml:space="preserve"> </w:t>
            </w:r>
          </w:p>
          <w:p w14:paraId="0B2B0717" w14:textId="191C025F" w:rsidR="00C80C3A" w:rsidRDefault="000B54FB" w:rsidP="0082214C">
            <w:pPr>
              <w:rPr>
                <w:b w:val="0"/>
                <w:bCs w:val="0"/>
              </w:rPr>
            </w:pPr>
            <w:r>
              <w:t>Trustees: 6, 1 vacancy</w:t>
            </w:r>
          </w:p>
          <w:p w14:paraId="6DF00476" w14:textId="7AEF27B6" w:rsidR="000B54FB" w:rsidRDefault="000B54FB" w:rsidP="0082214C">
            <w:pPr>
              <w:rPr>
                <w:b w:val="0"/>
                <w:bCs w:val="0"/>
              </w:rPr>
            </w:pPr>
            <w:r>
              <w:t>Committee Members: 6, 1 vacancy</w:t>
            </w:r>
            <w:r w:rsidR="0073065E">
              <w:t xml:space="preserve"> for LW&amp;SMBPC</w:t>
            </w:r>
          </w:p>
          <w:p w14:paraId="31F0E921" w14:textId="2CDAF34E" w:rsidR="000B54FB" w:rsidRDefault="000B54FB" w:rsidP="0082214C">
            <w:pPr>
              <w:rPr>
                <w:b w:val="0"/>
                <w:bCs w:val="0"/>
              </w:rPr>
            </w:pPr>
            <w:r>
              <w:t>Secretary, President.</w:t>
            </w:r>
          </w:p>
          <w:p w14:paraId="3E14E7B3" w14:textId="76451EF3" w:rsidR="000B54FB" w:rsidRDefault="000B54FB" w:rsidP="0082214C">
            <w:pPr>
              <w:rPr>
                <w:b w:val="0"/>
                <w:bCs w:val="0"/>
              </w:rPr>
            </w:pPr>
            <w:r>
              <w:t>Events Team: 48 on list for volunteering</w:t>
            </w:r>
          </w:p>
          <w:p w14:paraId="2A9EC0A8" w14:textId="773D7128" w:rsidR="00C80C3A" w:rsidRDefault="00C80C3A" w:rsidP="0082214C"/>
        </w:tc>
      </w:tr>
      <w:tr w:rsidR="005E76A5" w14:paraId="0DA80F89" w14:textId="77777777" w:rsidTr="0082214C">
        <w:tc>
          <w:tcPr>
            <w:cnfStyle w:val="001000000000" w:firstRow="0" w:lastRow="0" w:firstColumn="1" w:lastColumn="0" w:oddVBand="0" w:evenVBand="0" w:oddHBand="0" w:evenHBand="0" w:firstRowFirstColumn="0" w:firstRowLastColumn="0" w:lastRowFirstColumn="0" w:lastRowLastColumn="0"/>
            <w:tcW w:w="9016" w:type="dxa"/>
            <w:gridSpan w:val="2"/>
          </w:tcPr>
          <w:p w14:paraId="25C21EF0" w14:textId="1B842607" w:rsidR="005E76A5" w:rsidRPr="000B54FB" w:rsidRDefault="005E76A5" w:rsidP="0082214C">
            <w:pPr>
              <w:rPr>
                <w:b w:val="0"/>
                <w:bCs w:val="0"/>
                <w:strike/>
              </w:rPr>
            </w:pPr>
            <w:r>
              <w:t xml:space="preserve">Are you able to attend the Annual Parish Meeting on </w:t>
            </w:r>
            <w:r w:rsidR="00A41E85">
              <w:t>26</w:t>
            </w:r>
            <w:r w:rsidR="00A41E85" w:rsidRPr="00A41E85">
              <w:rPr>
                <w:vertAlign w:val="superscript"/>
              </w:rPr>
              <w:t>th</w:t>
            </w:r>
            <w:r>
              <w:t xml:space="preserve"> March </w:t>
            </w:r>
            <w:r w:rsidR="00A41E85">
              <w:t xml:space="preserve">2024 </w:t>
            </w:r>
            <w:r>
              <w:t>at 7 pm? Yes/</w:t>
            </w:r>
            <w:r w:rsidRPr="000B54FB">
              <w:rPr>
                <w:strike/>
              </w:rPr>
              <w:t>No</w:t>
            </w:r>
          </w:p>
          <w:p w14:paraId="2329978F" w14:textId="77777777" w:rsidR="005E76A5" w:rsidRDefault="005E76A5" w:rsidP="0082214C"/>
        </w:tc>
      </w:tr>
      <w:tr w:rsidR="005E76A5" w14:paraId="4A85356F" w14:textId="77777777" w:rsidTr="00822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368B24C" w14:textId="0E62986E" w:rsidR="005E76A5" w:rsidRDefault="005E76A5" w:rsidP="0082214C">
            <w:r>
              <w:t>Please provide the name</w:t>
            </w:r>
            <w:r w:rsidR="00974113">
              <w:t>(s)</w:t>
            </w:r>
            <w:r>
              <w:t xml:space="preserve"> of the representative who will be attending</w:t>
            </w:r>
          </w:p>
        </w:tc>
        <w:tc>
          <w:tcPr>
            <w:tcW w:w="4508" w:type="dxa"/>
          </w:tcPr>
          <w:p w14:paraId="665FF98B" w14:textId="05CB9876" w:rsidR="005E76A5" w:rsidRDefault="000B54FB" w:rsidP="0082214C">
            <w:pPr>
              <w:cnfStyle w:val="000000100000" w:firstRow="0" w:lastRow="0" w:firstColumn="0" w:lastColumn="0" w:oddVBand="0" w:evenVBand="0" w:oddHBand="1" w:evenHBand="0" w:firstRowFirstColumn="0" w:firstRowLastColumn="0" w:lastRowFirstColumn="0" w:lastRowLastColumn="0"/>
            </w:pPr>
            <w:r>
              <w:t>Emma Adams</w:t>
            </w:r>
            <w:r w:rsidR="0073065E">
              <w:br/>
              <w:t>Charles Raikes</w:t>
            </w:r>
          </w:p>
          <w:p w14:paraId="7AF1998C" w14:textId="77777777" w:rsidR="005109F7" w:rsidRDefault="005109F7" w:rsidP="0082214C">
            <w:pPr>
              <w:cnfStyle w:val="000000100000" w:firstRow="0" w:lastRow="0" w:firstColumn="0" w:lastColumn="0" w:oddVBand="0" w:evenVBand="0" w:oddHBand="1" w:evenHBand="0" w:firstRowFirstColumn="0" w:firstRowLastColumn="0" w:lastRowFirstColumn="0" w:lastRowLastColumn="0"/>
            </w:pPr>
          </w:p>
          <w:p w14:paraId="628CB193" w14:textId="77777777" w:rsidR="005109F7" w:rsidRDefault="005109F7" w:rsidP="0082214C">
            <w:pPr>
              <w:cnfStyle w:val="000000100000" w:firstRow="0" w:lastRow="0" w:firstColumn="0" w:lastColumn="0" w:oddVBand="0" w:evenVBand="0" w:oddHBand="1" w:evenHBand="0" w:firstRowFirstColumn="0" w:firstRowLastColumn="0" w:lastRowFirstColumn="0" w:lastRowLastColumn="0"/>
            </w:pPr>
          </w:p>
        </w:tc>
      </w:tr>
      <w:tr w:rsidR="005E76A5" w14:paraId="189FA65B" w14:textId="77777777" w:rsidTr="0082214C">
        <w:tc>
          <w:tcPr>
            <w:cnfStyle w:val="001000000000" w:firstRow="0" w:lastRow="0" w:firstColumn="1" w:lastColumn="0" w:oddVBand="0" w:evenVBand="0" w:oddHBand="0" w:evenHBand="0" w:firstRowFirstColumn="0" w:firstRowLastColumn="0" w:lastRowFirstColumn="0" w:lastRowLastColumn="0"/>
            <w:tcW w:w="9016" w:type="dxa"/>
            <w:gridSpan w:val="2"/>
          </w:tcPr>
          <w:p w14:paraId="735FC5C7" w14:textId="77777777" w:rsidR="005E76A5" w:rsidRPr="005109F7" w:rsidRDefault="005E76A5" w:rsidP="005E76A5">
            <w:pPr>
              <w:pStyle w:val="ListParagraph"/>
              <w:numPr>
                <w:ilvl w:val="0"/>
                <w:numId w:val="6"/>
              </w:numPr>
              <w:rPr>
                <w:i/>
                <w:iCs/>
              </w:rPr>
            </w:pPr>
            <w:r w:rsidRPr="005109F7">
              <w:rPr>
                <w:i/>
                <w:iCs/>
              </w:rPr>
              <w:t>ACHIEVEMENTS</w:t>
            </w:r>
          </w:p>
          <w:p w14:paraId="3C33570F" w14:textId="2F0BEF4E" w:rsidR="005109F7" w:rsidRPr="005109F7" w:rsidRDefault="005E76A5" w:rsidP="0082214C">
            <w:pPr>
              <w:rPr>
                <w:b w:val="0"/>
                <w:bCs w:val="0"/>
              </w:rPr>
            </w:pPr>
            <w:r w:rsidRPr="005109F7">
              <w:t xml:space="preserve">Please tell us about 3 </w:t>
            </w:r>
            <w:r w:rsidR="00A41E85" w:rsidRPr="005109F7">
              <w:t xml:space="preserve">(or more) </w:t>
            </w:r>
            <w:r w:rsidRPr="005109F7">
              <w:t>achievements in the past year that you are most proud of.</w:t>
            </w:r>
          </w:p>
        </w:tc>
      </w:tr>
      <w:tr w:rsidR="005E76A5" w14:paraId="0B4626BF" w14:textId="77777777" w:rsidTr="00822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279DD682" w14:textId="77777777" w:rsidR="00A41E85" w:rsidRPr="004943CC" w:rsidRDefault="00A41E85" w:rsidP="004943CC">
            <w:pPr>
              <w:rPr>
                <w:b w:val="0"/>
                <w:bCs w:val="0"/>
              </w:rPr>
            </w:pPr>
          </w:p>
          <w:p w14:paraId="12338359" w14:textId="77777777" w:rsidR="00A41E85" w:rsidRDefault="00A41E85" w:rsidP="0082214C">
            <w:pPr>
              <w:rPr>
                <w:b w:val="0"/>
                <w:bCs w:val="0"/>
              </w:rPr>
            </w:pPr>
          </w:p>
          <w:p w14:paraId="24E46035" w14:textId="7F146CDD" w:rsidR="005109F7" w:rsidRPr="0073065E" w:rsidRDefault="0073065E" w:rsidP="000B54FB">
            <w:pPr>
              <w:pStyle w:val="ListParagraph"/>
              <w:numPr>
                <w:ilvl w:val="0"/>
                <w:numId w:val="8"/>
              </w:numPr>
            </w:pPr>
            <w:r>
              <w:t xml:space="preserve">We have developed a project to install approx. 60 solar </w:t>
            </w:r>
            <w:proofErr w:type="spellStart"/>
            <w:r>
              <w:t>pv</w:t>
            </w:r>
            <w:proofErr w:type="spellEnd"/>
            <w:r>
              <w:t xml:space="preserve"> panels on the road face of the hall roof, together with associated battery storage.  From estimates, this should generate more electricity than we use over a year (</w:t>
            </w:r>
            <w:proofErr w:type="spellStart"/>
            <w:r>
              <w:t>ie</w:t>
            </w:r>
            <w:proofErr w:type="spellEnd"/>
            <w:r>
              <w:t xml:space="preserve">. we will be operationally ‘net zero’). As well as self-consumption, we will be exporting surplus electricity to the grid. We estimate to make a saving on our electricity bills of £3-4,000 per annum.  The electricity will be ‘green / renewable’ </w:t>
            </w:r>
            <w:proofErr w:type="spellStart"/>
            <w:r>
              <w:t>ie</w:t>
            </w:r>
            <w:proofErr w:type="spellEnd"/>
            <w:r>
              <w:t>. not generated by burning fossil fuels. We have applied for and received planning permission for the project. We have applied for local and national grants for £45,000</w:t>
            </w:r>
            <w:r w:rsidR="000B54FB">
              <w:t xml:space="preserve">. </w:t>
            </w:r>
            <w:r>
              <w:t>We will get the results of these from April through to July. The project has also been supported by pledges from Ridge Clean Energy (£5,000); Great Wilbraham Parish Council (£2,000) and Little Wilbraham &amp; Six Mile Bottom PC (</w:t>
            </w:r>
            <w:r w:rsidR="001D79C0">
              <w:t>£358).  The Memorial Hall expects to use approx. £5,000 of our own funds for the project.</w:t>
            </w:r>
            <w:r>
              <w:t xml:space="preserve"> </w:t>
            </w:r>
          </w:p>
          <w:p w14:paraId="1BDDA7E2" w14:textId="18BA4F0C" w:rsidR="0073065E" w:rsidRPr="006C6E63" w:rsidRDefault="0073065E" w:rsidP="006C6E63">
            <w:pPr>
              <w:pStyle w:val="ListParagraph"/>
              <w:numPr>
                <w:ilvl w:val="0"/>
                <w:numId w:val="8"/>
              </w:numPr>
            </w:pPr>
            <w:r>
              <w:t>As part of the process of applying for</w:t>
            </w:r>
            <w:r w:rsidR="00FE5137">
              <w:t xml:space="preserve"> solar panels, we undertook a community survey in November 2023. 142 households representing 35% of the residents responded. (</w:t>
            </w:r>
            <w:r w:rsidR="00E35584">
              <w:t>Unfortunately,</w:t>
            </w:r>
            <w:r w:rsidR="00FE5137">
              <w:t xml:space="preserve"> no one responded from Six Mile Bottom). This established that 97% of respondents supported the project, with the remaining 3% being maybes. </w:t>
            </w:r>
            <w:r>
              <w:t xml:space="preserve"> </w:t>
            </w:r>
            <w:r w:rsidR="00FE5137">
              <w:t xml:space="preserve">We also took the opportunity to ask how often residents used the facilities, and for what activities. 25% of the respondents use the hall more than once per week, 20% use it once a week, and 45% visit it for special events / visit the markets. The opportunity to leave comments showed that the facilities are clearly appreciated by many in the community as a central focus of community life and we are keen to maintain and expand this. </w:t>
            </w:r>
            <w:r w:rsidR="006C6E63">
              <w:t xml:space="preserve">We </w:t>
            </w:r>
            <w:proofErr w:type="gramStart"/>
            <w:r w:rsidR="006C6E63">
              <w:t>counted up</w:t>
            </w:r>
            <w:proofErr w:type="gramEnd"/>
            <w:r w:rsidR="006C6E63">
              <w:t xml:space="preserve"> the bookings in November and estimate that there were 1500 individual visits and a further 210 involved in organised sports. That does not include users of the play area, which are many. A summary snapshot of November shows that </w:t>
            </w:r>
            <w:r w:rsidR="006C6E63">
              <w:lastRenderedPageBreak/>
              <w:t>the Hall was booked for 164 hours by 19 different user groups, a local art exhibition, an accordion concert, a farmers’ market, 6 private parties and a wake. We are proud of this diversity and reach.</w:t>
            </w:r>
          </w:p>
          <w:p w14:paraId="22FDECD0" w14:textId="77777777" w:rsidR="00A41E85" w:rsidRDefault="00A41E85" w:rsidP="0082214C">
            <w:pPr>
              <w:rPr>
                <w:b w:val="0"/>
                <w:bCs w:val="0"/>
              </w:rPr>
            </w:pPr>
          </w:p>
          <w:p w14:paraId="05FF8EC7" w14:textId="05DE063C" w:rsidR="00A41E85" w:rsidRPr="001009E4" w:rsidRDefault="006C6E63" w:rsidP="000B54FB">
            <w:pPr>
              <w:pStyle w:val="ListParagraph"/>
              <w:numPr>
                <w:ilvl w:val="0"/>
                <w:numId w:val="8"/>
              </w:numPr>
            </w:pPr>
            <w:r>
              <w:t xml:space="preserve">We have taken the time in the last few months to consolidate management and update the policies of the Memorial Hall. </w:t>
            </w:r>
            <w:r w:rsidR="00E35584">
              <w:t xml:space="preserve">These are all uploaded to our website. </w:t>
            </w:r>
            <w:r>
              <w:t>We are</w:t>
            </w:r>
            <w:r w:rsidR="005D24D9">
              <w:t xml:space="preserve"> working towards </w:t>
            </w:r>
            <w:r>
              <w:t xml:space="preserve">the 3 levels of Cambridgeshire </w:t>
            </w:r>
            <w:r w:rsidR="005D24D9">
              <w:t>Acre Hallmark scheme</w:t>
            </w:r>
            <w:r>
              <w:t xml:space="preserve"> for village halls, which is a recently launched </w:t>
            </w:r>
            <w:r w:rsidR="001009E4">
              <w:t>accreditation scheme.</w:t>
            </w:r>
          </w:p>
          <w:p w14:paraId="0AE1C69B" w14:textId="77777777" w:rsidR="001009E4" w:rsidRPr="001009E4" w:rsidRDefault="001009E4" w:rsidP="001009E4">
            <w:pPr>
              <w:pStyle w:val="ListParagraph"/>
            </w:pPr>
          </w:p>
          <w:p w14:paraId="7D10DC56" w14:textId="2DF754C3" w:rsidR="001009E4" w:rsidRPr="001009E4" w:rsidRDefault="001009E4" w:rsidP="000B54FB">
            <w:pPr>
              <w:pStyle w:val="ListParagraph"/>
              <w:numPr>
                <w:ilvl w:val="0"/>
                <w:numId w:val="8"/>
              </w:numPr>
            </w:pPr>
            <w:r>
              <w:t xml:space="preserve">We are in the process of setting up a ‘100 club’ small lottery to provide additional funding for maintenance / running costs. This has been launched and ticket sales are going well. The first draw will be in </w:t>
            </w:r>
            <w:r w:rsidR="00B33B32">
              <w:t>May</w:t>
            </w:r>
            <w:r>
              <w:t xml:space="preserve">. If we sell 100 tickets, the Hall will retain £1000 in funding. </w:t>
            </w:r>
          </w:p>
          <w:p w14:paraId="2FECA9ED" w14:textId="77777777" w:rsidR="001009E4" w:rsidRPr="001009E4" w:rsidRDefault="001009E4" w:rsidP="001009E4">
            <w:pPr>
              <w:pStyle w:val="ListParagraph"/>
            </w:pPr>
          </w:p>
          <w:p w14:paraId="1FD7ABF5" w14:textId="1461FC68" w:rsidR="001009E4" w:rsidRPr="0073065E" w:rsidRDefault="001009E4" w:rsidP="000B54FB">
            <w:pPr>
              <w:pStyle w:val="ListParagraph"/>
              <w:numPr>
                <w:ilvl w:val="0"/>
                <w:numId w:val="8"/>
              </w:numPr>
            </w:pPr>
            <w:r>
              <w:t>We continue to run the Farmers’ Markets in the Hall and on the Rec.  These have proved very popular and are a great way for people to meet and shop on a Saturday morning, whilst supporting local businesses. The markets raise £3-3500 per year.</w:t>
            </w:r>
          </w:p>
          <w:p w14:paraId="2A0F0D49" w14:textId="77777777" w:rsidR="0073065E" w:rsidRDefault="0073065E" w:rsidP="0073065E">
            <w:pPr>
              <w:rPr>
                <w:b w:val="0"/>
                <w:bCs w:val="0"/>
              </w:rPr>
            </w:pPr>
          </w:p>
          <w:p w14:paraId="0EBA4F90" w14:textId="77777777" w:rsidR="0073065E" w:rsidRPr="0073065E" w:rsidRDefault="0073065E" w:rsidP="0073065E"/>
          <w:p w14:paraId="0C70C2C2" w14:textId="77777777" w:rsidR="005E76A5" w:rsidRDefault="005E76A5" w:rsidP="0082214C">
            <w:pPr>
              <w:rPr>
                <w:b w:val="0"/>
                <w:bCs w:val="0"/>
              </w:rPr>
            </w:pPr>
          </w:p>
          <w:p w14:paraId="2B9B98EB" w14:textId="77777777" w:rsidR="00A41E85" w:rsidRDefault="00A41E85" w:rsidP="0082214C"/>
        </w:tc>
      </w:tr>
      <w:tr w:rsidR="005E76A5" w14:paraId="6A20BC61" w14:textId="77777777" w:rsidTr="0082214C">
        <w:tc>
          <w:tcPr>
            <w:cnfStyle w:val="001000000000" w:firstRow="0" w:lastRow="0" w:firstColumn="1" w:lastColumn="0" w:oddVBand="0" w:evenVBand="0" w:oddHBand="0" w:evenHBand="0" w:firstRowFirstColumn="0" w:firstRowLastColumn="0" w:lastRowFirstColumn="0" w:lastRowLastColumn="0"/>
            <w:tcW w:w="9016" w:type="dxa"/>
            <w:gridSpan w:val="2"/>
          </w:tcPr>
          <w:p w14:paraId="1AD4A092" w14:textId="77777777" w:rsidR="005E76A5" w:rsidRDefault="005E76A5" w:rsidP="00A41E85"/>
        </w:tc>
      </w:tr>
      <w:tr w:rsidR="005E76A5" w14:paraId="48F0C778" w14:textId="77777777" w:rsidTr="00822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4E7D00D" w14:textId="39BA12A1" w:rsidR="005E76A5" w:rsidRPr="00EA6F16" w:rsidRDefault="00A41E85" w:rsidP="005E76A5">
            <w:pPr>
              <w:pStyle w:val="ListParagraph"/>
              <w:numPr>
                <w:ilvl w:val="0"/>
                <w:numId w:val="6"/>
              </w:numPr>
              <w:rPr>
                <w:i/>
                <w:iCs/>
              </w:rPr>
            </w:pPr>
            <w:r>
              <w:rPr>
                <w:i/>
                <w:iCs/>
              </w:rPr>
              <w:t>PLANS FOR 2024/5</w:t>
            </w:r>
          </w:p>
          <w:p w14:paraId="4C252B09" w14:textId="3E4CD4A4" w:rsidR="005E76A5" w:rsidRPr="00961AF7" w:rsidRDefault="00A41E85" w:rsidP="0082214C">
            <w:pPr>
              <w:rPr>
                <w:b w:val="0"/>
                <w:bCs w:val="0"/>
              </w:rPr>
            </w:pPr>
            <w:r>
              <w:t>Please tell us 3 (or more) things that your organisation would like to achieve next year</w:t>
            </w:r>
            <w:r w:rsidR="00314696">
              <w:t>.</w:t>
            </w:r>
          </w:p>
        </w:tc>
      </w:tr>
      <w:tr w:rsidR="00A41E85" w14:paraId="26DBFCC4" w14:textId="77777777" w:rsidTr="0082214C">
        <w:tc>
          <w:tcPr>
            <w:cnfStyle w:val="001000000000" w:firstRow="0" w:lastRow="0" w:firstColumn="1" w:lastColumn="0" w:oddVBand="0" w:evenVBand="0" w:oddHBand="0" w:evenHBand="0" w:firstRowFirstColumn="0" w:firstRowLastColumn="0" w:lastRowFirstColumn="0" w:lastRowLastColumn="0"/>
            <w:tcW w:w="9016" w:type="dxa"/>
            <w:gridSpan w:val="2"/>
          </w:tcPr>
          <w:p w14:paraId="6D66FDBA" w14:textId="28B9679A" w:rsidR="00A41E85" w:rsidRPr="005D24D9" w:rsidRDefault="001009E4" w:rsidP="005D24D9">
            <w:pPr>
              <w:pStyle w:val="ListParagraph"/>
              <w:numPr>
                <w:ilvl w:val="0"/>
                <w:numId w:val="9"/>
              </w:numPr>
            </w:pPr>
            <w:r>
              <w:t>If the grants are successful, we hope to install solar panels in the last quarter of 2024. This will have</w:t>
            </w:r>
            <w:r w:rsidR="005D24D9">
              <w:t xml:space="preserve"> </w:t>
            </w:r>
            <w:r>
              <w:t>a long-term</w:t>
            </w:r>
            <w:r w:rsidR="005D24D9">
              <w:t xml:space="preserve"> financial benefit</w:t>
            </w:r>
            <w:r>
              <w:t>, eliminating the current income gap between rental income and the cost to run the hall (including periodic maintenance of the building).  If this is achieved, we will be able to allocate fundraising to special projects.</w:t>
            </w:r>
          </w:p>
          <w:p w14:paraId="4AAB1A35" w14:textId="77777777" w:rsidR="005109F7" w:rsidRDefault="005109F7" w:rsidP="00A41E85">
            <w:pPr>
              <w:rPr>
                <w:b w:val="0"/>
                <w:bCs w:val="0"/>
              </w:rPr>
            </w:pPr>
          </w:p>
          <w:p w14:paraId="4F83A180" w14:textId="77777777" w:rsidR="00A41E85" w:rsidRDefault="00A41E85" w:rsidP="00A41E85">
            <w:pPr>
              <w:rPr>
                <w:b w:val="0"/>
                <w:bCs w:val="0"/>
              </w:rPr>
            </w:pPr>
          </w:p>
          <w:p w14:paraId="670199B9" w14:textId="25019874" w:rsidR="00A41E85" w:rsidRPr="005D24D9" w:rsidRDefault="005D24D9" w:rsidP="005D24D9">
            <w:pPr>
              <w:pStyle w:val="ListParagraph"/>
              <w:numPr>
                <w:ilvl w:val="0"/>
                <w:numId w:val="9"/>
              </w:numPr>
            </w:pPr>
            <w:r>
              <w:t xml:space="preserve"> </w:t>
            </w:r>
            <w:r w:rsidR="001009E4">
              <w:t>Our n</w:t>
            </w:r>
            <w:r>
              <w:t xml:space="preserve">ext project would be </w:t>
            </w:r>
            <w:r w:rsidR="001009E4">
              <w:t>to install</w:t>
            </w:r>
            <w:r>
              <w:t xml:space="preserve"> a canopy to link the </w:t>
            </w:r>
            <w:r w:rsidR="001009E4">
              <w:t>main hall to the Social Club</w:t>
            </w:r>
            <w:r>
              <w:t xml:space="preserve">, </w:t>
            </w:r>
            <w:r w:rsidR="001009E4">
              <w:t xml:space="preserve">which would ease use during large events and parties. We will </w:t>
            </w:r>
            <w:r>
              <w:t xml:space="preserve">have to wait for </w:t>
            </w:r>
            <w:r w:rsidR="001009E4">
              <w:t xml:space="preserve">more than </w:t>
            </w:r>
            <w:r>
              <w:t xml:space="preserve">1 year from </w:t>
            </w:r>
            <w:r w:rsidR="001009E4">
              <w:t xml:space="preserve">any </w:t>
            </w:r>
            <w:r>
              <w:t>successful grant applications</w:t>
            </w:r>
            <w:r w:rsidR="001009E4">
              <w:t xml:space="preserve"> to apply for further grants for this.</w:t>
            </w:r>
          </w:p>
          <w:p w14:paraId="3666686B" w14:textId="77777777" w:rsidR="00A41E85" w:rsidRDefault="00A41E85" w:rsidP="00A41E85">
            <w:pPr>
              <w:rPr>
                <w:b w:val="0"/>
                <w:bCs w:val="0"/>
              </w:rPr>
            </w:pPr>
          </w:p>
          <w:p w14:paraId="6BDC96A3" w14:textId="5520A45D" w:rsidR="00E35584" w:rsidRPr="005D24D9" w:rsidRDefault="001009E4" w:rsidP="00E35584">
            <w:pPr>
              <w:pStyle w:val="ListParagraph"/>
              <w:numPr>
                <w:ilvl w:val="0"/>
                <w:numId w:val="9"/>
              </w:numPr>
            </w:pPr>
            <w:r>
              <w:t xml:space="preserve">Our surveys have revealed what we had observed: that the hall is predominantly used by residents who are over 50. With the rebuild, and then the pandemic, the hall lost some regular groups that catered for children and teenagers. </w:t>
            </w:r>
            <w:r w:rsidR="00E35584">
              <w:t xml:space="preserve">We understand that this is happening across many village </w:t>
            </w:r>
            <w:proofErr w:type="gramStart"/>
            <w:r w:rsidR="00E35584">
              <w:t>halls</w:t>
            </w:r>
            <w:proofErr w:type="gramEnd"/>
            <w:r w:rsidR="00E35584">
              <w:t xml:space="preserve"> and we would like to reverse this trend. We would like to work with </w:t>
            </w:r>
            <w:proofErr w:type="spellStart"/>
            <w:r w:rsidR="00E35584">
              <w:t>Wellbrahams</w:t>
            </w:r>
            <w:proofErr w:type="spellEnd"/>
            <w:r w:rsidR="00E35584">
              <w:t xml:space="preserve"> &amp; PC to introduce more child orientated activities in the hall.</w:t>
            </w:r>
          </w:p>
          <w:p w14:paraId="3EA6FA45" w14:textId="23DE2245" w:rsidR="005109F7" w:rsidRPr="00E35584" w:rsidRDefault="005109F7" w:rsidP="00E35584">
            <w:pPr>
              <w:pStyle w:val="ListParagraph"/>
            </w:pPr>
          </w:p>
        </w:tc>
      </w:tr>
      <w:tr w:rsidR="005E76A5" w14:paraId="00CF7488" w14:textId="77777777" w:rsidTr="00822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4372BB5" w14:textId="3280108C" w:rsidR="005E76A5" w:rsidRPr="00EA6F16" w:rsidRDefault="00A41E85" w:rsidP="005E76A5">
            <w:pPr>
              <w:pStyle w:val="ListParagraph"/>
              <w:numPr>
                <w:ilvl w:val="0"/>
                <w:numId w:val="6"/>
              </w:numPr>
              <w:rPr>
                <w:i/>
                <w:iCs/>
              </w:rPr>
            </w:pPr>
            <w:r>
              <w:rPr>
                <w:i/>
                <w:iCs/>
              </w:rPr>
              <w:t>PROBLEMS</w:t>
            </w:r>
          </w:p>
          <w:p w14:paraId="53947168" w14:textId="15D1E3AF" w:rsidR="005E76A5" w:rsidRDefault="005E76A5" w:rsidP="0082214C">
            <w:r>
              <w:t xml:space="preserve">Please tell us 3 </w:t>
            </w:r>
            <w:r w:rsidR="00A41E85">
              <w:t xml:space="preserve">(or more) problems you face – and ideas for tackling them, including how the Parish Council, other organisations </w:t>
            </w:r>
            <w:r w:rsidR="00314696">
              <w:t>or residents could help.</w:t>
            </w:r>
          </w:p>
        </w:tc>
      </w:tr>
      <w:tr w:rsidR="005E76A5" w14:paraId="2E08BCB2" w14:textId="77777777" w:rsidTr="0082214C">
        <w:tc>
          <w:tcPr>
            <w:cnfStyle w:val="001000000000" w:firstRow="0" w:lastRow="0" w:firstColumn="1" w:lastColumn="0" w:oddVBand="0" w:evenVBand="0" w:oddHBand="0" w:evenHBand="0" w:firstRowFirstColumn="0" w:firstRowLastColumn="0" w:lastRowFirstColumn="0" w:lastRowLastColumn="0"/>
            <w:tcW w:w="9016" w:type="dxa"/>
            <w:gridSpan w:val="2"/>
          </w:tcPr>
          <w:p w14:paraId="7BCBF2B6" w14:textId="0EEB1401" w:rsidR="005E76A5" w:rsidRPr="005D24D9" w:rsidRDefault="00E35584" w:rsidP="005D24D9">
            <w:pPr>
              <w:pStyle w:val="ListParagraph"/>
              <w:numPr>
                <w:ilvl w:val="0"/>
                <w:numId w:val="10"/>
              </w:numPr>
            </w:pPr>
            <w:r>
              <w:t>The demographic of our committee is aging, and we would like to reach out to younger or middle-aged members of the community to get more involved in this important facility. It is a great opportunity to shape what happens in the villages</w:t>
            </w:r>
            <w:r w:rsidR="00325430">
              <w:t xml:space="preserve">! </w:t>
            </w:r>
            <w:r>
              <w:t>We plan to reach out to local residents at the Farmers’ Market and through social media.</w:t>
            </w:r>
          </w:p>
          <w:p w14:paraId="32E3134B" w14:textId="77777777" w:rsidR="00CA2B51" w:rsidRPr="00CA2B51" w:rsidRDefault="00CA2B51" w:rsidP="0082214C"/>
          <w:p w14:paraId="46738554" w14:textId="77777777" w:rsidR="00CA2B51" w:rsidRPr="00CA2B51" w:rsidRDefault="00CA2B51" w:rsidP="0082214C"/>
          <w:p w14:paraId="525D4BCC" w14:textId="4F3B453A" w:rsidR="00CA2B51" w:rsidRPr="00FF6289" w:rsidRDefault="005D24D9" w:rsidP="005D24D9">
            <w:pPr>
              <w:pStyle w:val="ListParagraph"/>
              <w:numPr>
                <w:ilvl w:val="0"/>
                <w:numId w:val="10"/>
              </w:numPr>
            </w:pPr>
            <w:r>
              <w:t>Financ</w:t>
            </w:r>
            <w:r w:rsidR="00E35584">
              <w:t>ial. We aim to keep rental rates low for local groups and residents</w:t>
            </w:r>
            <w:r w:rsidR="00325430">
              <w:t>, especially when people are struggling financially</w:t>
            </w:r>
            <w:r w:rsidR="00E35584">
              <w:t xml:space="preserve">. However, electricity and other </w:t>
            </w:r>
            <w:r w:rsidR="00325430">
              <w:t xml:space="preserve">fixed </w:t>
            </w:r>
            <w:r w:rsidR="00E35584">
              <w:t xml:space="preserve">costs are rising, and we have found over the last year that income from rents are not covering our running costs. </w:t>
            </w:r>
            <w:r w:rsidR="00325430">
              <w:t xml:space="preserve">We have been meeting this shortfall through fundraising (markets, whist drives, flower show, feast). However, we need to build up more income so that running costs and ongoing maintenance are covered, and fundraising can be directed at special projects. IF the solar is successful, then this will eliminate the current shortfall.  The 100 club will also alleviate the situation. </w:t>
            </w:r>
          </w:p>
          <w:p w14:paraId="2BB9B123" w14:textId="493659EE" w:rsidR="00FF6289" w:rsidRPr="005D24D9" w:rsidRDefault="00FF6289" w:rsidP="005D24D9">
            <w:pPr>
              <w:pStyle w:val="ListParagraph"/>
              <w:numPr>
                <w:ilvl w:val="0"/>
                <w:numId w:val="10"/>
              </w:numPr>
            </w:pPr>
            <w:r>
              <w:t>The funding contribution to the maintenance of the Recreation Ground and Play Area from Gt Wilbraham Parish Council has lapsed. We are seeking to get this reinstated and to share some of the verge maintenance with the PC. We also need to make sure we have a pool of volunteer groundsmen and potentially some paid help to make sure the burden of maintenance doesn’t fall on too few people.</w:t>
            </w:r>
          </w:p>
          <w:p w14:paraId="4D8B3827" w14:textId="77777777" w:rsidR="00CA2B51" w:rsidRPr="00CA2B51" w:rsidRDefault="00CA2B51" w:rsidP="0082214C"/>
          <w:p w14:paraId="6C699E98" w14:textId="77777777" w:rsidR="00CA2B51" w:rsidRPr="00CA2B51" w:rsidRDefault="00CA2B51" w:rsidP="0082214C"/>
          <w:p w14:paraId="152E5893" w14:textId="3E7ED955" w:rsidR="00CA2B51" w:rsidRPr="00961AF7" w:rsidRDefault="00CA2B51" w:rsidP="00E35584">
            <w:pPr>
              <w:rPr>
                <w:b w:val="0"/>
                <w:bCs w:val="0"/>
              </w:rPr>
            </w:pPr>
          </w:p>
        </w:tc>
      </w:tr>
      <w:bookmarkEnd w:id="0"/>
    </w:tbl>
    <w:p w14:paraId="21C4B8EF" w14:textId="2850AE69" w:rsidR="00123DA9" w:rsidRDefault="00123DA9" w:rsidP="00C80C3A">
      <w:pPr>
        <w:spacing w:after="0"/>
        <w:rPr>
          <w:sz w:val="26"/>
          <w:szCs w:val="26"/>
        </w:rPr>
      </w:pPr>
    </w:p>
    <w:p w14:paraId="2002FCEB" w14:textId="77777777" w:rsidR="00CA2B51" w:rsidRDefault="00CA2B51" w:rsidP="00C80C3A">
      <w:pPr>
        <w:spacing w:after="0"/>
        <w:rPr>
          <w:sz w:val="26"/>
          <w:szCs w:val="26"/>
        </w:rPr>
      </w:pPr>
    </w:p>
    <w:p w14:paraId="72890144" w14:textId="77777777" w:rsidR="00CA2B51" w:rsidRPr="008D6F17" w:rsidRDefault="00CA2B51" w:rsidP="00C80C3A">
      <w:pPr>
        <w:spacing w:after="0"/>
        <w:rPr>
          <w:sz w:val="26"/>
          <w:szCs w:val="26"/>
        </w:rPr>
      </w:pPr>
    </w:p>
    <w:sectPr w:rsidR="00CA2B51" w:rsidRPr="008D6F17" w:rsidSect="00547703">
      <w:footerReference w:type="default" r:id="rId9"/>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AF3D" w14:textId="77777777" w:rsidR="00702903" w:rsidRDefault="00702903" w:rsidP="008A6230">
      <w:pPr>
        <w:spacing w:after="0" w:line="240" w:lineRule="auto"/>
      </w:pPr>
      <w:r>
        <w:separator/>
      </w:r>
    </w:p>
  </w:endnote>
  <w:endnote w:type="continuationSeparator" w:id="0">
    <w:p w14:paraId="6A85703E" w14:textId="77777777" w:rsidR="00702903" w:rsidRDefault="00702903" w:rsidP="008A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E669" w14:textId="00DC5AD6" w:rsidR="005E76A5" w:rsidRPr="00547703" w:rsidRDefault="005E76A5">
    <w:pPr>
      <w:pStyle w:val="Footer"/>
      <w:rPr>
        <w:b/>
        <w:bCs/>
        <w:sz w:val="21"/>
        <w:szCs w:val="21"/>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AAAF" w14:textId="77777777" w:rsidR="00702903" w:rsidRDefault="00702903" w:rsidP="008A6230">
      <w:pPr>
        <w:spacing w:after="0" w:line="240" w:lineRule="auto"/>
      </w:pPr>
      <w:r>
        <w:separator/>
      </w:r>
    </w:p>
  </w:footnote>
  <w:footnote w:type="continuationSeparator" w:id="0">
    <w:p w14:paraId="1071015B" w14:textId="77777777" w:rsidR="00702903" w:rsidRDefault="00702903" w:rsidP="008A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491D"/>
    <w:multiLevelType w:val="hybridMultilevel"/>
    <w:tmpl w:val="FCC84160"/>
    <w:lvl w:ilvl="0" w:tplc="B074E5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6214E"/>
    <w:multiLevelType w:val="hybridMultilevel"/>
    <w:tmpl w:val="EBE4270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9591F23"/>
    <w:multiLevelType w:val="hybridMultilevel"/>
    <w:tmpl w:val="5E1610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7AC384D"/>
    <w:multiLevelType w:val="hybridMultilevel"/>
    <w:tmpl w:val="1610D426"/>
    <w:lvl w:ilvl="0" w:tplc="5888D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6021C9"/>
    <w:multiLevelType w:val="hybridMultilevel"/>
    <w:tmpl w:val="022EE48E"/>
    <w:lvl w:ilvl="0" w:tplc="779058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58559E"/>
    <w:multiLevelType w:val="hybridMultilevel"/>
    <w:tmpl w:val="7A20AC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6D0822"/>
    <w:multiLevelType w:val="hybridMultilevel"/>
    <w:tmpl w:val="E820D61C"/>
    <w:lvl w:ilvl="0" w:tplc="8E165AAE">
      <w:start w:val="1"/>
      <w:numFmt w:val="lowerLetter"/>
      <w:lvlText w:val="%1."/>
      <w:lvlJc w:val="left"/>
      <w:pPr>
        <w:ind w:left="1800" w:hanging="360"/>
      </w:pPr>
      <w:rPr>
        <w:rFonts w:hint="default"/>
        <w:b/>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7975182"/>
    <w:multiLevelType w:val="hybridMultilevel"/>
    <w:tmpl w:val="8F5AEDCE"/>
    <w:lvl w:ilvl="0" w:tplc="31D6513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75242"/>
    <w:multiLevelType w:val="hybridMultilevel"/>
    <w:tmpl w:val="C4184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9284B27"/>
    <w:multiLevelType w:val="hybridMultilevel"/>
    <w:tmpl w:val="AB9E667C"/>
    <w:lvl w:ilvl="0" w:tplc="3D7E5B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2755122">
    <w:abstractNumId w:val="2"/>
  </w:num>
  <w:num w:numId="2" w16cid:durableId="1888178025">
    <w:abstractNumId w:val="3"/>
  </w:num>
  <w:num w:numId="3" w16cid:durableId="368071469">
    <w:abstractNumId w:val="1"/>
  </w:num>
  <w:num w:numId="4" w16cid:durableId="1457411081">
    <w:abstractNumId w:val="6"/>
  </w:num>
  <w:num w:numId="5" w16cid:durableId="1268850192">
    <w:abstractNumId w:val="8"/>
  </w:num>
  <w:num w:numId="6" w16cid:durableId="1613170447">
    <w:abstractNumId w:val="5"/>
  </w:num>
  <w:num w:numId="7" w16cid:durableId="292952199">
    <w:abstractNumId w:val="7"/>
  </w:num>
  <w:num w:numId="8" w16cid:durableId="328413755">
    <w:abstractNumId w:val="4"/>
  </w:num>
  <w:num w:numId="9" w16cid:durableId="881209165">
    <w:abstractNumId w:val="0"/>
  </w:num>
  <w:num w:numId="10" w16cid:durableId="16756915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A9"/>
    <w:rsid w:val="00013F1C"/>
    <w:rsid w:val="000150F3"/>
    <w:rsid w:val="0003557F"/>
    <w:rsid w:val="00074C4C"/>
    <w:rsid w:val="00086911"/>
    <w:rsid w:val="000B4BEE"/>
    <w:rsid w:val="000B4E1A"/>
    <w:rsid w:val="000B4F5B"/>
    <w:rsid w:val="000B54FB"/>
    <w:rsid w:val="000C478F"/>
    <w:rsid w:val="000C5090"/>
    <w:rsid w:val="000C7B9E"/>
    <w:rsid w:val="000D7652"/>
    <w:rsid w:val="000E11C7"/>
    <w:rsid w:val="000E4E6D"/>
    <w:rsid w:val="001009E4"/>
    <w:rsid w:val="001015DC"/>
    <w:rsid w:val="00103710"/>
    <w:rsid w:val="00113026"/>
    <w:rsid w:val="00123DA9"/>
    <w:rsid w:val="001261D4"/>
    <w:rsid w:val="001358FF"/>
    <w:rsid w:val="001401E8"/>
    <w:rsid w:val="00172D96"/>
    <w:rsid w:val="00174B55"/>
    <w:rsid w:val="001870BA"/>
    <w:rsid w:val="00192EDD"/>
    <w:rsid w:val="001959AF"/>
    <w:rsid w:val="001C639F"/>
    <w:rsid w:val="001D79C0"/>
    <w:rsid w:val="00204460"/>
    <w:rsid w:val="002067D7"/>
    <w:rsid w:val="002535FC"/>
    <w:rsid w:val="00257477"/>
    <w:rsid w:val="00263875"/>
    <w:rsid w:val="00272899"/>
    <w:rsid w:val="002743C9"/>
    <w:rsid w:val="00274712"/>
    <w:rsid w:val="00276B1E"/>
    <w:rsid w:val="002804B7"/>
    <w:rsid w:val="002834E1"/>
    <w:rsid w:val="00287C14"/>
    <w:rsid w:val="00297F89"/>
    <w:rsid w:val="002B1DD1"/>
    <w:rsid w:val="002E7644"/>
    <w:rsid w:val="00314696"/>
    <w:rsid w:val="00320F9F"/>
    <w:rsid w:val="003211B6"/>
    <w:rsid w:val="00325430"/>
    <w:rsid w:val="0034461B"/>
    <w:rsid w:val="003A2328"/>
    <w:rsid w:val="003A6D92"/>
    <w:rsid w:val="003C3439"/>
    <w:rsid w:val="003C3D1F"/>
    <w:rsid w:val="003C773A"/>
    <w:rsid w:val="003E0F09"/>
    <w:rsid w:val="003F33E1"/>
    <w:rsid w:val="00401B61"/>
    <w:rsid w:val="00421AB3"/>
    <w:rsid w:val="00437B93"/>
    <w:rsid w:val="00440600"/>
    <w:rsid w:val="00442059"/>
    <w:rsid w:val="00464981"/>
    <w:rsid w:val="00466222"/>
    <w:rsid w:val="0047599D"/>
    <w:rsid w:val="00477ACD"/>
    <w:rsid w:val="004802A8"/>
    <w:rsid w:val="004827E6"/>
    <w:rsid w:val="004849C8"/>
    <w:rsid w:val="004942C3"/>
    <w:rsid w:val="004943CC"/>
    <w:rsid w:val="004965D2"/>
    <w:rsid w:val="004B65A9"/>
    <w:rsid w:val="004F0AFB"/>
    <w:rsid w:val="004F155F"/>
    <w:rsid w:val="00505DEC"/>
    <w:rsid w:val="005109F7"/>
    <w:rsid w:val="00523CEC"/>
    <w:rsid w:val="00534264"/>
    <w:rsid w:val="00547703"/>
    <w:rsid w:val="00550EEF"/>
    <w:rsid w:val="00555490"/>
    <w:rsid w:val="00577A8C"/>
    <w:rsid w:val="00583C2D"/>
    <w:rsid w:val="00585373"/>
    <w:rsid w:val="00595164"/>
    <w:rsid w:val="005A4814"/>
    <w:rsid w:val="005C6DB3"/>
    <w:rsid w:val="005D24D9"/>
    <w:rsid w:val="005D5424"/>
    <w:rsid w:val="005D58A9"/>
    <w:rsid w:val="005E76A5"/>
    <w:rsid w:val="005F5CFC"/>
    <w:rsid w:val="00612653"/>
    <w:rsid w:val="00623C85"/>
    <w:rsid w:val="0063228E"/>
    <w:rsid w:val="00637341"/>
    <w:rsid w:val="00644697"/>
    <w:rsid w:val="0066207E"/>
    <w:rsid w:val="006644A1"/>
    <w:rsid w:val="00666FF8"/>
    <w:rsid w:val="00667361"/>
    <w:rsid w:val="00684267"/>
    <w:rsid w:val="00684BB8"/>
    <w:rsid w:val="006A55F0"/>
    <w:rsid w:val="006A71AF"/>
    <w:rsid w:val="006B74F0"/>
    <w:rsid w:val="006C6E63"/>
    <w:rsid w:val="006C6F7B"/>
    <w:rsid w:val="006E698C"/>
    <w:rsid w:val="006E7EB7"/>
    <w:rsid w:val="006F4F97"/>
    <w:rsid w:val="006F5A1E"/>
    <w:rsid w:val="007020FD"/>
    <w:rsid w:val="00702903"/>
    <w:rsid w:val="00704870"/>
    <w:rsid w:val="00716B4E"/>
    <w:rsid w:val="0073065E"/>
    <w:rsid w:val="00740E0F"/>
    <w:rsid w:val="00742BE1"/>
    <w:rsid w:val="0074703E"/>
    <w:rsid w:val="007728B7"/>
    <w:rsid w:val="00774399"/>
    <w:rsid w:val="0079074B"/>
    <w:rsid w:val="007A1CB3"/>
    <w:rsid w:val="007A7FE1"/>
    <w:rsid w:val="007B3719"/>
    <w:rsid w:val="007B4B83"/>
    <w:rsid w:val="007E4F49"/>
    <w:rsid w:val="007F29D0"/>
    <w:rsid w:val="0080467F"/>
    <w:rsid w:val="00824CFF"/>
    <w:rsid w:val="00826A4E"/>
    <w:rsid w:val="00826D11"/>
    <w:rsid w:val="00854CD4"/>
    <w:rsid w:val="00861D60"/>
    <w:rsid w:val="008704CA"/>
    <w:rsid w:val="008777BB"/>
    <w:rsid w:val="00885299"/>
    <w:rsid w:val="00897C22"/>
    <w:rsid w:val="008A078E"/>
    <w:rsid w:val="008A6230"/>
    <w:rsid w:val="008B0E00"/>
    <w:rsid w:val="008B1EDA"/>
    <w:rsid w:val="008B53A5"/>
    <w:rsid w:val="008C432B"/>
    <w:rsid w:val="008C53B9"/>
    <w:rsid w:val="008D6F17"/>
    <w:rsid w:val="00913D1C"/>
    <w:rsid w:val="009178BD"/>
    <w:rsid w:val="009276E7"/>
    <w:rsid w:val="00930A28"/>
    <w:rsid w:val="00965212"/>
    <w:rsid w:val="00965511"/>
    <w:rsid w:val="00974113"/>
    <w:rsid w:val="00977C3F"/>
    <w:rsid w:val="009803E7"/>
    <w:rsid w:val="00984EF4"/>
    <w:rsid w:val="009926C7"/>
    <w:rsid w:val="009C3569"/>
    <w:rsid w:val="009E0D30"/>
    <w:rsid w:val="009F54CD"/>
    <w:rsid w:val="00A07C06"/>
    <w:rsid w:val="00A13EFA"/>
    <w:rsid w:val="00A14275"/>
    <w:rsid w:val="00A36DD3"/>
    <w:rsid w:val="00A41E85"/>
    <w:rsid w:val="00A4318A"/>
    <w:rsid w:val="00A45A6B"/>
    <w:rsid w:val="00A56550"/>
    <w:rsid w:val="00A91909"/>
    <w:rsid w:val="00A97198"/>
    <w:rsid w:val="00AB3975"/>
    <w:rsid w:val="00AC01D8"/>
    <w:rsid w:val="00AC7329"/>
    <w:rsid w:val="00AE46DE"/>
    <w:rsid w:val="00B00EA0"/>
    <w:rsid w:val="00B027C7"/>
    <w:rsid w:val="00B031F9"/>
    <w:rsid w:val="00B309E8"/>
    <w:rsid w:val="00B33582"/>
    <w:rsid w:val="00B33B32"/>
    <w:rsid w:val="00B462D4"/>
    <w:rsid w:val="00B56D43"/>
    <w:rsid w:val="00B706A0"/>
    <w:rsid w:val="00BA47CD"/>
    <w:rsid w:val="00BC6F55"/>
    <w:rsid w:val="00BD722A"/>
    <w:rsid w:val="00BE3D05"/>
    <w:rsid w:val="00C031F1"/>
    <w:rsid w:val="00C23039"/>
    <w:rsid w:val="00C30142"/>
    <w:rsid w:val="00C54732"/>
    <w:rsid w:val="00C80C3A"/>
    <w:rsid w:val="00C95CA0"/>
    <w:rsid w:val="00CA2B51"/>
    <w:rsid w:val="00CC04C3"/>
    <w:rsid w:val="00CC24EB"/>
    <w:rsid w:val="00CC7C91"/>
    <w:rsid w:val="00CE0E20"/>
    <w:rsid w:val="00CE14C4"/>
    <w:rsid w:val="00CF1796"/>
    <w:rsid w:val="00D00E35"/>
    <w:rsid w:val="00D26ED0"/>
    <w:rsid w:val="00D47243"/>
    <w:rsid w:val="00D65FCE"/>
    <w:rsid w:val="00D85569"/>
    <w:rsid w:val="00D96F59"/>
    <w:rsid w:val="00DA360E"/>
    <w:rsid w:val="00DB143D"/>
    <w:rsid w:val="00DE18E2"/>
    <w:rsid w:val="00DF63AC"/>
    <w:rsid w:val="00E07E65"/>
    <w:rsid w:val="00E35584"/>
    <w:rsid w:val="00E436C8"/>
    <w:rsid w:val="00E83E2C"/>
    <w:rsid w:val="00EA1787"/>
    <w:rsid w:val="00EA5970"/>
    <w:rsid w:val="00EC48DC"/>
    <w:rsid w:val="00EC6126"/>
    <w:rsid w:val="00EC65AD"/>
    <w:rsid w:val="00F320EB"/>
    <w:rsid w:val="00F3294D"/>
    <w:rsid w:val="00F4413B"/>
    <w:rsid w:val="00F64877"/>
    <w:rsid w:val="00F73EF1"/>
    <w:rsid w:val="00F7628E"/>
    <w:rsid w:val="00F77629"/>
    <w:rsid w:val="00F87C45"/>
    <w:rsid w:val="00F94236"/>
    <w:rsid w:val="00FA1391"/>
    <w:rsid w:val="00FA5FAE"/>
    <w:rsid w:val="00FB4C18"/>
    <w:rsid w:val="00FE193A"/>
    <w:rsid w:val="00FE5137"/>
    <w:rsid w:val="00FE6A06"/>
    <w:rsid w:val="00FF1139"/>
    <w:rsid w:val="00FF6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4E92"/>
  <w15:chartTrackingRefBased/>
  <w15:docId w15:val="{B149378B-BB36-4C8D-A5DA-1D2AC14C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123DA9"/>
    <w:pPr>
      <w:keepNext/>
      <w:spacing w:after="0" w:line="240" w:lineRule="auto"/>
      <w:ind w:left="1440"/>
      <w:jc w:val="center"/>
      <w:outlineLvl w:val="0"/>
    </w:pPr>
    <w:rPr>
      <w:rFonts w:eastAsia="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DA9"/>
    <w:pPr>
      <w:ind w:left="720"/>
      <w:contextualSpacing/>
    </w:pPr>
  </w:style>
  <w:style w:type="character" w:customStyle="1" w:styleId="Heading1Char">
    <w:name w:val="Heading 1 Char"/>
    <w:basedOn w:val="DefaultParagraphFont"/>
    <w:link w:val="Heading1"/>
    <w:rsid w:val="00123DA9"/>
    <w:rPr>
      <w:rFonts w:eastAsia="Times New Roman" w:cs="Times New Roman"/>
      <w:b/>
      <w:bCs/>
      <w:sz w:val="32"/>
      <w:szCs w:val="24"/>
    </w:rPr>
  </w:style>
  <w:style w:type="paragraph" w:styleId="Title">
    <w:name w:val="Title"/>
    <w:basedOn w:val="Normal"/>
    <w:link w:val="TitleChar"/>
    <w:qFormat/>
    <w:rsid w:val="00123DA9"/>
    <w:pPr>
      <w:spacing w:after="0" w:line="240" w:lineRule="auto"/>
      <w:ind w:left="1440"/>
      <w:jc w:val="center"/>
    </w:pPr>
    <w:rPr>
      <w:rFonts w:eastAsia="Times New Roman" w:cs="Times New Roman"/>
      <w:b/>
      <w:bCs/>
      <w:sz w:val="36"/>
      <w:szCs w:val="24"/>
    </w:rPr>
  </w:style>
  <w:style w:type="character" w:customStyle="1" w:styleId="TitleChar">
    <w:name w:val="Title Char"/>
    <w:basedOn w:val="DefaultParagraphFont"/>
    <w:link w:val="Title"/>
    <w:rsid w:val="00123DA9"/>
    <w:rPr>
      <w:rFonts w:eastAsia="Times New Roman" w:cs="Times New Roman"/>
      <w:b/>
      <w:bCs/>
      <w:sz w:val="36"/>
      <w:szCs w:val="24"/>
    </w:rPr>
  </w:style>
  <w:style w:type="paragraph" w:styleId="BodyText">
    <w:name w:val="Body Text"/>
    <w:basedOn w:val="Normal"/>
    <w:link w:val="BodyTextChar"/>
    <w:rsid w:val="00123DA9"/>
    <w:pPr>
      <w:spacing w:after="0" w:line="240" w:lineRule="auto"/>
      <w:ind w:left="1440"/>
      <w:jc w:val="both"/>
    </w:pPr>
    <w:rPr>
      <w:rFonts w:ascii="Century" w:eastAsia="Times New Roman" w:hAnsi="Century" w:cs="Times New Roman"/>
      <w:sz w:val="20"/>
      <w:szCs w:val="24"/>
    </w:rPr>
  </w:style>
  <w:style w:type="character" w:customStyle="1" w:styleId="BodyTextChar">
    <w:name w:val="Body Text Char"/>
    <w:basedOn w:val="DefaultParagraphFont"/>
    <w:link w:val="BodyText"/>
    <w:rsid w:val="00123DA9"/>
    <w:rPr>
      <w:rFonts w:ascii="Century" w:eastAsia="Times New Roman" w:hAnsi="Century" w:cs="Times New Roman"/>
      <w:sz w:val="20"/>
      <w:szCs w:val="24"/>
    </w:rPr>
  </w:style>
  <w:style w:type="character" w:styleId="Hyperlink">
    <w:name w:val="Hyperlink"/>
    <w:basedOn w:val="DefaultParagraphFont"/>
    <w:uiPriority w:val="99"/>
    <w:unhideWhenUsed/>
    <w:rsid w:val="00E436C8"/>
    <w:rPr>
      <w:color w:val="0563C1" w:themeColor="hyperlink"/>
      <w:u w:val="single"/>
    </w:rPr>
  </w:style>
  <w:style w:type="character" w:styleId="UnresolvedMention">
    <w:name w:val="Unresolved Mention"/>
    <w:basedOn w:val="DefaultParagraphFont"/>
    <w:uiPriority w:val="99"/>
    <w:semiHidden/>
    <w:unhideWhenUsed/>
    <w:rsid w:val="00E436C8"/>
    <w:rPr>
      <w:color w:val="605E5C"/>
      <w:shd w:val="clear" w:color="auto" w:fill="E1DFDD"/>
    </w:rPr>
  </w:style>
  <w:style w:type="paragraph" w:styleId="Header">
    <w:name w:val="header"/>
    <w:basedOn w:val="Normal"/>
    <w:link w:val="HeaderChar"/>
    <w:uiPriority w:val="99"/>
    <w:unhideWhenUsed/>
    <w:rsid w:val="008A6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230"/>
  </w:style>
  <w:style w:type="paragraph" w:styleId="Footer">
    <w:name w:val="footer"/>
    <w:basedOn w:val="Normal"/>
    <w:link w:val="FooterChar"/>
    <w:uiPriority w:val="99"/>
    <w:unhideWhenUsed/>
    <w:rsid w:val="008A6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230"/>
  </w:style>
  <w:style w:type="table" w:styleId="TableGrid">
    <w:name w:val="Table Grid"/>
    <w:basedOn w:val="TableNormal"/>
    <w:uiPriority w:val="39"/>
    <w:rsid w:val="0066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BD72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85299"/>
    <w:rPr>
      <w:rFonts w:ascii="Times New Roman" w:hAnsi="Times New Roman" w:cs="Times New Roman"/>
      <w:sz w:val="24"/>
      <w:szCs w:val="24"/>
    </w:rPr>
  </w:style>
  <w:style w:type="table" w:styleId="GridTable2-Accent5">
    <w:name w:val="Grid Table 2 Accent 5"/>
    <w:basedOn w:val="TableNormal"/>
    <w:uiPriority w:val="47"/>
    <w:rsid w:val="005E76A5"/>
    <w:pPr>
      <w:spacing w:after="0" w:line="240" w:lineRule="auto"/>
    </w:pPr>
    <w:rPr>
      <w:sz w:val="24"/>
      <w:szCs w:val="24"/>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9592">
      <w:bodyDiv w:val="1"/>
      <w:marLeft w:val="0"/>
      <w:marRight w:val="0"/>
      <w:marTop w:val="0"/>
      <w:marBottom w:val="0"/>
      <w:divBdr>
        <w:top w:val="none" w:sz="0" w:space="0" w:color="auto"/>
        <w:left w:val="none" w:sz="0" w:space="0" w:color="auto"/>
        <w:bottom w:val="none" w:sz="0" w:space="0" w:color="auto"/>
        <w:right w:val="none" w:sz="0" w:space="0" w:color="auto"/>
      </w:divBdr>
    </w:div>
    <w:div w:id="254241782">
      <w:bodyDiv w:val="1"/>
      <w:marLeft w:val="0"/>
      <w:marRight w:val="0"/>
      <w:marTop w:val="0"/>
      <w:marBottom w:val="0"/>
      <w:divBdr>
        <w:top w:val="none" w:sz="0" w:space="0" w:color="auto"/>
        <w:left w:val="none" w:sz="0" w:space="0" w:color="auto"/>
        <w:bottom w:val="none" w:sz="0" w:space="0" w:color="auto"/>
        <w:right w:val="none" w:sz="0" w:space="0" w:color="auto"/>
      </w:divBdr>
    </w:div>
    <w:div w:id="422142015">
      <w:bodyDiv w:val="1"/>
      <w:marLeft w:val="0"/>
      <w:marRight w:val="0"/>
      <w:marTop w:val="0"/>
      <w:marBottom w:val="0"/>
      <w:divBdr>
        <w:top w:val="none" w:sz="0" w:space="0" w:color="auto"/>
        <w:left w:val="none" w:sz="0" w:space="0" w:color="auto"/>
        <w:bottom w:val="none" w:sz="0" w:space="0" w:color="auto"/>
        <w:right w:val="none" w:sz="0" w:space="0" w:color="auto"/>
      </w:divBdr>
    </w:div>
    <w:div w:id="625047772">
      <w:bodyDiv w:val="1"/>
      <w:marLeft w:val="0"/>
      <w:marRight w:val="0"/>
      <w:marTop w:val="0"/>
      <w:marBottom w:val="0"/>
      <w:divBdr>
        <w:top w:val="none" w:sz="0" w:space="0" w:color="auto"/>
        <w:left w:val="none" w:sz="0" w:space="0" w:color="auto"/>
        <w:bottom w:val="none" w:sz="0" w:space="0" w:color="auto"/>
        <w:right w:val="none" w:sz="0" w:space="0" w:color="auto"/>
      </w:divBdr>
    </w:div>
    <w:div w:id="647519468">
      <w:bodyDiv w:val="1"/>
      <w:marLeft w:val="0"/>
      <w:marRight w:val="0"/>
      <w:marTop w:val="0"/>
      <w:marBottom w:val="0"/>
      <w:divBdr>
        <w:top w:val="none" w:sz="0" w:space="0" w:color="auto"/>
        <w:left w:val="none" w:sz="0" w:space="0" w:color="auto"/>
        <w:bottom w:val="none" w:sz="0" w:space="0" w:color="auto"/>
        <w:right w:val="none" w:sz="0" w:space="0" w:color="auto"/>
      </w:divBdr>
    </w:div>
    <w:div w:id="650864311">
      <w:bodyDiv w:val="1"/>
      <w:marLeft w:val="0"/>
      <w:marRight w:val="0"/>
      <w:marTop w:val="0"/>
      <w:marBottom w:val="0"/>
      <w:divBdr>
        <w:top w:val="none" w:sz="0" w:space="0" w:color="auto"/>
        <w:left w:val="none" w:sz="0" w:space="0" w:color="auto"/>
        <w:bottom w:val="none" w:sz="0" w:space="0" w:color="auto"/>
        <w:right w:val="none" w:sz="0" w:space="0" w:color="auto"/>
      </w:divBdr>
    </w:div>
    <w:div w:id="798690956">
      <w:bodyDiv w:val="1"/>
      <w:marLeft w:val="0"/>
      <w:marRight w:val="0"/>
      <w:marTop w:val="0"/>
      <w:marBottom w:val="0"/>
      <w:divBdr>
        <w:top w:val="none" w:sz="0" w:space="0" w:color="auto"/>
        <w:left w:val="none" w:sz="0" w:space="0" w:color="auto"/>
        <w:bottom w:val="none" w:sz="0" w:space="0" w:color="auto"/>
        <w:right w:val="none" w:sz="0" w:space="0" w:color="auto"/>
      </w:divBdr>
    </w:div>
    <w:div w:id="851341352">
      <w:bodyDiv w:val="1"/>
      <w:marLeft w:val="0"/>
      <w:marRight w:val="0"/>
      <w:marTop w:val="0"/>
      <w:marBottom w:val="0"/>
      <w:divBdr>
        <w:top w:val="none" w:sz="0" w:space="0" w:color="auto"/>
        <w:left w:val="none" w:sz="0" w:space="0" w:color="auto"/>
        <w:bottom w:val="none" w:sz="0" w:space="0" w:color="auto"/>
        <w:right w:val="none" w:sz="0" w:space="0" w:color="auto"/>
      </w:divBdr>
    </w:div>
    <w:div w:id="1172767964">
      <w:bodyDiv w:val="1"/>
      <w:marLeft w:val="0"/>
      <w:marRight w:val="0"/>
      <w:marTop w:val="0"/>
      <w:marBottom w:val="0"/>
      <w:divBdr>
        <w:top w:val="none" w:sz="0" w:space="0" w:color="auto"/>
        <w:left w:val="none" w:sz="0" w:space="0" w:color="auto"/>
        <w:bottom w:val="none" w:sz="0" w:space="0" w:color="auto"/>
        <w:right w:val="none" w:sz="0" w:space="0" w:color="auto"/>
      </w:divBdr>
    </w:div>
    <w:div w:id="1379207665">
      <w:bodyDiv w:val="1"/>
      <w:marLeft w:val="0"/>
      <w:marRight w:val="0"/>
      <w:marTop w:val="0"/>
      <w:marBottom w:val="0"/>
      <w:divBdr>
        <w:top w:val="none" w:sz="0" w:space="0" w:color="auto"/>
        <w:left w:val="none" w:sz="0" w:space="0" w:color="auto"/>
        <w:bottom w:val="none" w:sz="0" w:space="0" w:color="auto"/>
        <w:right w:val="none" w:sz="0" w:space="0" w:color="auto"/>
      </w:divBdr>
    </w:div>
    <w:div w:id="1597129514">
      <w:bodyDiv w:val="1"/>
      <w:marLeft w:val="0"/>
      <w:marRight w:val="0"/>
      <w:marTop w:val="0"/>
      <w:marBottom w:val="0"/>
      <w:divBdr>
        <w:top w:val="none" w:sz="0" w:space="0" w:color="auto"/>
        <w:left w:val="none" w:sz="0" w:space="0" w:color="auto"/>
        <w:bottom w:val="none" w:sz="0" w:space="0" w:color="auto"/>
        <w:right w:val="none" w:sz="0" w:space="0" w:color="auto"/>
      </w:divBdr>
      <w:divsChild>
        <w:div w:id="213472061">
          <w:marLeft w:val="0"/>
          <w:marRight w:val="0"/>
          <w:marTop w:val="0"/>
          <w:marBottom w:val="0"/>
          <w:divBdr>
            <w:top w:val="none" w:sz="0" w:space="0" w:color="auto"/>
            <w:left w:val="none" w:sz="0" w:space="0" w:color="auto"/>
            <w:bottom w:val="none" w:sz="0" w:space="0" w:color="auto"/>
            <w:right w:val="none" w:sz="0" w:space="0" w:color="auto"/>
          </w:divBdr>
          <w:divsChild>
            <w:div w:id="1835996859">
              <w:marLeft w:val="0"/>
              <w:marRight w:val="0"/>
              <w:marTop w:val="0"/>
              <w:marBottom w:val="0"/>
              <w:divBdr>
                <w:top w:val="none" w:sz="0" w:space="0" w:color="auto"/>
                <w:left w:val="none" w:sz="0" w:space="0" w:color="auto"/>
                <w:bottom w:val="none" w:sz="0" w:space="0" w:color="auto"/>
                <w:right w:val="none" w:sz="0" w:space="0" w:color="auto"/>
              </w:divBdr>
              <w:divsChild>
                <w:div w:id="552539597">
                  <w:marLeft w:val="0"/>
                  <w:marRight w:val="0"/>
                  <w:marTop w:val="0"/>
                  <w:marBottom w:val="0"/>
                  <w:divBdr>
                    <w:top w:val="none" w:sz="0" w:space="0" w:color="auto"/>
                    <w:left w:val="none" w:sz="0" w:space="0" w:color="auto"/>
                    <w:bottom w:val="none" w:sz="0" w:space="0" w:color="auto"/>
                    <w:right w:val="none" w:sz="0" w:space="0" w:color="auto"/>
                  </w:divBdr>
                  <w:divsChild>
                    <w:div w:id="7678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9369">
      <w:bodyDiv w:val="1"/>
      <w:marLeft w:val="0"/>
      <w:marRight w:val="0"/>
      <w:marTop w:val="0"/>
      <w:marBottom w:val="0"/>
      <w:divBdr>
        <w:top w:val="none" w:sz="0" w:space="0" w:color="auto"/>
        <w:left w:val="none" w:sz="0" w:space="0" w:color="auto"/>
        <w:bottom w:val="none" w:sz="0" w:space="0" w:color="auto"/>
        <w:right w:val="none" w:sz="0" w:space="0" w:color="auto"/>
      </w:divBdr>
    </w:div>
    <w:div w:id="16610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ary.burton@greatwilbrahamparishcounci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A626D-CA07-465D-A018-BC13AE17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Chambers-Turner</dc:creator>
  <cp:keywords/>
  <dc:description/>
  <cp:lastModifiedBy>H. Burton</cp:lastModifiedBy>
  <cp:revision>2</cp:revision>
  <cp:lastPrinted>2023-02-13T15:10:00Z</cp:lastPrinted>
  <dcterms:created xsi:type="dcterms:W3CDTF">2024-03-19T21:58:00Z</dcterms:created>
  <dcterms:modified xsi:type="dcterms:W3CDTF">2024-03-19T21:58:00Z</dcterms:modified>
</cp:coreProperties>
</file>