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6962" w14:textId="77777777" w:rsidR="008B3310" w:rsidRPr="007226A5" w:rsidRDefault="008B3310" w:rsidP="008B3310">
      <w:pPr>
        <w:pStyle w:val="Heading1"/>
        <w:ind w:left="0" w:firstLine="709"/>
        <w:rPr>
          <w:rFonts w:asciiTheme="minorHAnsi" w:eastAsia="Times New Roman" w:hAnsiTheme="minorHAnsi"/>
          <w:b/>
          <w:color w:val="auto"/>
          <w:sz w:val="28"/>
          <w:szCs w:val="28"/>
        </w:rPr>
      </w:pPr>
      <w:r w:rsidRPr="007226A5">
        <w:rPr>
          <w:rFonts w:asciiTheme="minorHAnsi" w:eastAsia="Times New Roman" w:hAnsiTheme="minorHAnsi"/>
          <w:b/>
          <w:color w:val="auto"/>
          <w:sz w:val="28"/>
          <w:szCs w:val="28"/>
        </w:rPr>
        <w:t xml:space="preserve">MINUTES OF GREAT WILBRAHAM PARISH COUNCIL </w:t>
      </w:r>
    </w:p>
    <w:p w14:paraId="3EF68E73" w14:textId="1BC88DBB" w:rsidR="008B3310" w:rsidRPr="007226A5" w:rsidRDefault="008B3310" w:rsidP="008B3310">
      <w:pPr>
        <w:pStyle w:val="Heading1"/>
        <w:spacing w:before="0"/>
        <w:ind w:left="0" w:firstLine="709"/>
        <w:rPr>
          <w:rFonts w:asciiTheme="minorHAnsi" w:eastAsia="Times New Roman" w:hAnsiTheme="minorHAnsi"/>
          <w:b/>
          <w:color w:val="auto"/>
          <w:sz w:val="28"/>
          <w:szCs w:val="28"/>
        </w:rPr>
      </w:pPr>
      <w:r w:rsidRPr="007226A5">
        <w:rPr>
          <w:rFonts w:asciiTheme="minorHAnsi" w:hAnsiTheme="minorHAnsi"/>
          <w:b/>
          <w:color w:val="auto"/>
          <w:sz w:val="28"/>
          <w:szCs w:val="28"/>
        </w:rPr>
        <w:t xml:space="preserve">MEETING NUMBER </w:t>
      </w:r>
      <w:r w:rsidR="004A023A">
        <w:rPr>
          <w:rFonts w:asciiTheme="minorHAnsi" w:hAnsiTheme="minorHAnsi"/>
          <w:b/>
          <w:color w:val="auto"/>
          <w:sz w:val="28"/>
          <w:szCs w:val="28"/>
        </w:rPr>
        <w:t>2</w:t>
      </w:r>
    </w:p>
    <w:p w14:paraId="13C3A4F1" w14:textId="6BB9553C" w:rsidR="008B3310" w:rsidRPr="00697DA2" w:rsidRDefault="008B3310" w:rsidP="008B3310">
      <w:pPr>
        <w:ind w:left="709"/>
        <w:rPr>
          <w:color w:val="000000" w:themeColor="text1"/>
        </w:rPr>
      </w:pPr>
      <w:r w:rsidRPr="00697DA2">
        <w:rPr>
          <w:color w:val="000000" w:themeColor="text1"/>
        </w:rPr>
        <w:t xml:space="preserve">Held at Wilbraham’s Memorial Hall on </w:t>
      </w:r>
      <w:r w:rsidR="004A023A">
        <w:rPr>
          <w:color w:val="000000" w:themeColor="text1"/>
        </w:rPr>
        <w:t>16</w:t>
      </w:r>
      <w:r w:rsidR="004A023A" w:rsidRPr="004A023A">
        <w:rPr>
          <w:color w:val="000000" w:themeColor="text1"/>
          <w:vertAlign w:val="superscript"/>
        </w:rPr>
        <w:t>th</w:t>
      </w:r>
      <w:r w:rsidR="004A023A">
        <w:rPr>
          <w:color w:val="000000" w:themeColor="text1"/>
        </w:rPr>
        <w:t xml:space="preserve"> June 2022. </w:t>
      </w:r>
      <w:r w:rsidRPr="00697DA2">
        <w:rPr>
          <w:color w:val="000000" w:themeColor="text1"/>
        </w:rPr>
        <w:t xml:space="preserve"> </w:t>
      </w:r>
    </w:p>
    <w:p w14:paraId="539B6D91" w14:textId="77777777" w:rsidR="008B3310" w:rsidRDefault="008B3310" w:rsidP="008B3310">
      <w:pPr>
        <w:ind w:left="709"/>
        <w:rPr>
          <w:color w:val="FF0000"/>
        </w:rPr>
      </w:pPr>
    </w:p>
    <w:p w14:paraId="0CC7407A" w14:textId="01A4384F" w:rsidR="008B3310" w:rsidRDefault="008B3310" w:rsidP="008B3310">
      <w:pPr>
        <w:ind w:left="709"/>
        <w:jc w:val="both"/>
        <w:rPr>
          <w:color w:val="000000" w:themeColor="text1"/>
        </w:rPr>
      </w:pPr>
      <w:r w:rsidRPr="007226A5">
        <w:rPr>
          <w:b/>
          <w:bCs/>
          <w:color w:val="000000" w:themeColor="text1"/>
        </w:rPr>
        <w:t>Present</w:t>
      </w:r>
      <w:r w:rsidRPr="00697DA2">
        <w:rPr>
          <w:color w:val="000000" w:themeColor="text1"/>
        </w:rPr>
        <w:t>: Councillor Sally Ramus; Councillor Hilary Burton; Councillor James Harmer; Councillor Sam Dhaliwal; Councillor Roddy Tippen; Councillor Claire Jackman</w:t>
      </w:r>
      <w:r w:rsidR="004A023A">
        <w:rPr>
          <w:color w:val="000000" w:themeColor="text1"/>
        </w:rPr>
        <w:t xml:space="preserve">, </w:t>
      </w:r>
      <w:r>
        <w:rPr>
          <w:color w:val="000000" w:themeColor="text1"/>
        </w:rPr>
        <w:t xml:space="preserve">County Councillor Claire Daunton.  </w:t>
      </w:r>
    </w:p>
    <w:p w14:paraId="530131E8" w14:textId="77777777" w:rsidR="008B3310" w:rsidRDefault="008B3310" w:rsidP="008B3310">
      <w:pPr>
        <w:ind w:left="709"/>
        <w:jc w:val="both"/>
        <w:rPr>
          <w:color w:val="000000" w:themeColor="text1"/>
        </w:rPr>
      </w:pPr>
    </w:p>
    <w:p w14:paraId="6FE463DA" w14:textId="7B049467" w:rsidR="008B3310" w:rsidRPr="00697DA2" w:rsidRDefault="004A023A" w:rsidP="008B3310">
      <w:pPr>
        <w:ind w:left="709"/>
        <w:jc w:val="both"/>
        <w:rPr>
          <w:color w:val="000000" w:themeColor="text1"/>
        </w:rPr>
      </w:pPr>
      <w:r>
        <w:rPr>
          <w:color w:val="000000" w:themeColor="text1"/>
        </w:rPr>
        <w:t xml:space="preserve">3 </w:t>
      </w:r>
      <w:r w:rsidR="008B3310">
        <w:rPr>
          <w:color w:val="000000" w:themeColor="text1"/>
        </w:rPr>
        <w:t xml:space="preserve">Members of the public.  </w:t>
      </w:r>
    </w:p>
    <w:p w14:paraId="27D7827B" w14:textId="77777777" w:rsidR="008B3310" w:rsidRPr="00F16555" w:rsidRDefault="008B3310" w:rsidP="008B3310">
      <w:pPr>
        <w:ind w:left="709"/>
        <w:jc w:val="both"/>
        <w:rPr>
          <w:color w:val="FF0000"/>
        </w:rPr>
      </w:pPr>
    </w:p>
    <w:p w14:paraId="11B56BE6" w14:textId="77777777" w:rsidR="008B3310" w:rsidRPr="0004771A" w:rsidRDefault="008B3310" w:rsidP="008B3310">
      <w:pPr>
        <w:ind w:left="709"/>
        <w:jc w:val="both"/>
        <w:rPr>
          <w:b/>
        </w:rPr>
      </w:pPr>
      <w:r w:rsidRPr="0004771A">
        <w:rPr>
          <w:b/>
        </w:rPr>
        <w:t xml:space="preserve">Members: </w:t>
      </w:r>
      <w:r>
        <w:rPr>
          <w:b/>
        </w:rPr>
        <w:t>7</w:t>
      </w:r>
      <w:r w:rsidRPr="0004771A">
        <w:rPr>
          <w:b/>
        </w:rPr>
        <w:t xml:space="preserve"> Quorum 3</w:t>
      </w:r>
    </w:p>
    <w:p w14:paraId="77F90768" w14:textId="77777777" w:rsidR="008B3310" w:rsidRPr="00F16555" w:rsidRDefault="008B3310" w:rsidP="008B3310">
      <w:pPr>
        <w:ind w:left="709"/>
        <w:jc w:val="both"/>
        <w:rPr>
          <w:color w:val="FF0000"/>
        </w:rPr>
      </w:pPr>
      <w:r w:rsidRPr="0004771A">
        <w:rPr>
          <w:b/>
        </w:rPr>
        <w:t>Clerk:</w:t>
      </w:r>
      <w:r w:rsidRPr="0004771A">
        <w:t xml:space="preserve"> Mrs S Chambers-Turner</w:t>
      </w:r>
      <w:r w:rsidRPr="00F16555">
        <w:rPr>
          <w:color w:val="FF0000"/>
        </w:rPr>
        <w:tab/>
      </w:r>
    </w:p>
    <w:p w14:paraId="279E0B1B" w14:textId="0EAFE508" w:rsidR="008B3310" w:rsidRPr="00F16555" w:rsidRDefault="008B3310" w:rsidP="008B3310">
      <w:pPr>
        <w:ind w:left="709"/>
        <w:jc w:val="both"/>
        <w:rPr>
          <w:color w:val="FF0000"/>
        </w:rPr>
      </w:pPr>
      <w:r w:rsidRPr="000C7B97">
        <w:t>Meeting opened at 7.3</w:t>
      </w:r>
      <w:r w:rsidR="004A023A">
        <w:t>0</w:t>
      </w:r>
      <w:r w:rsidRPr="000C7B97">
        <w:t>pm</w:t>
      </w:r>
    </w:p>
    <w:p w14:paraId="751CDB0E" w14:textId="77777777" w:rsidR="008B3310" w:rsidRPr="00F16555" w:rsidRDefault="008B3310" w:rsidP="008B3310">
      <w:pPr>
        <w:ind w:left="0"/>
        <w:jc w:val="both"/>
        <w:rPr>
          <w:color w:val="FF0000"/>
        </w:rPr>
      </w:pPr>
    </w:p>
    <w:p w14:paraId="4D1080A2" w14:textId="77777777" w:rsidR="00A248EC" w:rsidRDefault="008B3310" w:rsidP="00A248EC">
      <w:pPr>
        <w:pStyle w:val="Heading2"/>
      </w:pPr>
      <w:r w:rsidRPr="004A023A">
        <w:t xml:space="preserve">TO RECEIVE AND APPROVE APOLOGIES FOR ABSENCE </w:t>
      </w:r>
    </w:p>
    <w:p w14:paraId="1AAD5323" w14:textId="2496ED0B" w:rsidR="008B3310" w:rsidRPr="0079298C" w:rsidRDefault="00826795" w:rsidP="00A248EC">
      <w:pPr>
        <w:pStyle w:val="Heading2"/>
        <w:numPr>
          <w:ilvl w:val="0"/>
          <w:numId w:val="0"/>
        </w:numPr>
        <w:ind w:left="1302"/>
      </w:pPr>
      <w:r w:rsidRPr="0079298C">
        <w:rPr>
          <w:b w:val="0"/>
          <w:bCs/>
        </w:rPr>
        <w:t xml:space="preserve">None </w:t>
      </w:r>
    </w:p>
    <w:p w14:paraId="036CA700" w14:textId="77777777" w:rsidR="00A248EC" w:rsidRDefault="008B3310" w:rsidP="00A248EC">
      <w:pPr>
        <w:pStyle w:val="Heading2"/>
      </w:pPr>
      <w:r w:rsidRPr="00826795">
        <w:t>MEMBERS DECLARATION OF INTEREST FOR ITEMS ON THE AGENDA &amp; REQUESTS FOR DISPENSATION</w:t>
      </w:r>
    </w:p>
    <w:p w14:paraId="1007988C" w14:textId="4169F16B" w:rsidR="008B3310" w:rsidRPr="00D42C24" w:rsidRDefault="004A023A" w:rsidP="00A248EC">
      <w:pPr>
        <w:pStyle w:val="Heading2"/>
        <w:numPr>
          <w:ilvl w:val="0"/>
          <w:numId w:val="0"/>
        </w:numPr>
        <w:ind w:left="1302"/>
        <w:rPr>
          <w:b w:val="0"/>
          <w:bCs/>
        </w:rPr>
      </w:pPr>
      <w:r w:rsidRPr="00A248EC">
        <w:rPr>
          <w:b w:val="0"/>
          <w:bCs/>
        </w:rPr>
        <w:t>Councillor Burton Planning Application</w:t>
      </w:r>
      <w:r w:rsidRPr="00A248EC">
        <w:rPr>
          <w:b w:val="0"/>
          <w:bCs/>
          <w:color w:val="FF0000"/>
        </w:rPr>
        <w:t xml:space="preserve"> </w:t>
      </w:r>
      <w:r w:rsidR="00C25B7D" w:rsidRPr="00D42C24">
        <w:rPr>
          <w:b w:val="0"/>
          <w:bCs/>
        </w:rPr>
        <w:t>22/01976/FUL</w:t>
      </w:r>
      <w:r w:rsidR="0079298C" w:rsidRPr="00D42C24">
        <w:rPr>
          <w:b w:val="0"/>
          <w:bCs/>
        </w:rPr>
        <w:t>, this was not accepted by Chair Ramus as Councillor Burton had not been consulted about the application</w:t>
      </w:r>
      <w:r w:rsidR="00C25B7D" w:rsidRPr="00D42C24">
        <w:rPr>
          <w:b w:val="0"/>
          <w:bCs/>
        </w:rPr>
        <w:t xml:space="preserve"> in a private capacity</w:t>
      </w:r>
      <w:r w:rsidR="0079298C" w:rsidRPr="00D42C24">
        <w:rPr>
          <w:b w:val="0"/>
          <w:bCs/>
        </w:rPr>
        <w:t xml:space="preserve">.   </w:t>
      </w:r>
    </w:p>
    <w:p w14:paraId="3EAE7231" w14:textId="77777777" w:rsidR="00C92B40" w:rsidRDefault="008B3310" w:rsidP="00C92B40">
      <w:pPr>
        <w:pStyle w:val="Heading2"/>
        <w:jc w:val="both"/>
        <w:rPr>
          <w:sz w:val="24"/>
          <w:szCs w:val="24"/>
        </w:rPr>
      </w:pPr>
      <w:r w:rsidRPr="00A248EC">
        <w:rPr>
          <w:sz w:val="24"/>
          <w:szCs w:val="24"/>
        </w:rPr>
        <w:t xml:space="preserve">OPEN FORUM FOR PUBLIC </w:t>
      </w:r>
      <w:r w:rsidR="00A248EC" w:rsidRPr="00A248EC">
        <w:rPr>
          <w:sz w:val="24"/>
          <w:szCs w:val="24"/>
        </w:rPr>
        <w:t xml:space="preserve">PARTICIPATION </w:t>
      </w:r>
    </w:p>
    <w:p w14:paraId="1ADCC2CF" w14:textId="557DA1C4" w:rsidR="00302F55" w:rsidRPr="00302F55" w:rsidRDefault="00302F55" w:rsidP="00C92B40">
      <w:pPr>
        <w:pStyle w:val="Heading2"/>
        <w:numPr>
          <w:ilvl w:val="0"/>
          <w:numId w:val="0"/>
        </w:numPr>
        <w:ind w:left="1302"/>
        <w:jc w:val="both"/>
        <w:rPr>
          <w:b w:val="0"/>
          <w:bCs/>
        </w:rPr>
      </w:pPr>
      <w:r w:rsidRPr="00302F55">
        <w:rPr>
          <w:b w:val="0"/>
          <w:bCs/>
        </w:rPr>
        <w:t xml:space="preserve">It was raised as a continuation of the Annual Parish Meeting that the Parish Council should consider a zebra crossing at the school.   The Transport Working Group would be happy to work with the Parish Council to involve the school, parents and children to ascertain the community’s opinion.  This matter will be passed to the Highways, Transport and Cycleways group for further discussion.  </w:t>
      </w:r>
    </w:p>
    <w:p w14:paraId="5E5A4759" w14:textId="77777777" w:rsidR="00A248EC" w:rsidRPr="00A248EC" w:rsidRDefault="008B3310" w:rsidP="00A248EC">
      <w:pPr>
        <w:pStyle w:val="Heading2"/>
        <w:jc w:val="both"/>
        <w:rPr>
          <w:sz w:val="24"/>
          <w:szCs w:val="24"/>
        </w:rPr>
      </w:pPr>
      <w:r w:rsidRPr="00A248EC">
        <w:rPr>
          <w:sz w:val="24"/>
          <w:szCs w:val="24"/>
        </w:rPr>
        <w:t xml:space="preserve">TO APPROVE MINUTES OF MEETING HELD ON </w:t>
      </w:r>
      <w:r w:rsidR="00A248EC" w:rsidRPr="00A248EC">
        <w:rPr>
          <w:sz w:val="24"/>
          <w:szCs w:val="24"/>
        </w:rPr>
        <w:t>12</w:t>
      </w:r>
      <w:r w:rsidR="00A248EC" w:rsidRPr="00A248EC">
        <w:rPr>
          <w:sz w:val="24"/>
          <w:szCs w:val="24"/>
          <w:vertAlign w:val="superscript"/>
        </w:rPr>
        <w:t>TH</w:t>
      </w:r>
      <w:r w:rsidR="00A248EC" w:rsidRPr="00A248EC">
        <w:rPr>
          <w:sz w:val="24"/>
          <w:szCs w:val="24"/>
        </w:rPr>
        <w:t xml:space="preserve"> MAY 2022</w:t>
      </w:r>
    </w:p>
    <w:p w14:paraId="50E9423D" w14:textId="281E86BE" w:rsidR="008B3310" w:rsidRPr="0079298C" w:rsidRDefault="008B3310" w:rsidP="00A248EC">
      <w:pPr>
        <w:pStyle w:val="Heading2"/>
        <w:numPr>
          <w:ilvl w:val="0"/>
          <w:numId w:val="0"/>
        </w:numPr>
        <w:ind w:left="1302"/>
        <w:jc w:val="both"/>
        <w:rPr>
          <w:b w:val="0"/>
        </w:rPr>
      </w:pPr>
      <w:r w:rsidRPr="0079298C">
        <w:rPr>
          <w:b w:val="0"/>
        </w:rPr>
        <w:t xml:space="preserve">It was proposed by Councillor </w:t>
      </w:r>
      <w:r w:rsidR="0079298C" w:rsidRPr="0079298C">
        <w:rPr>
          <w:b w:val="0"/>
        </w:rPr>
        <w:t>Jackman</w:t>
      </w:r>
      <w:r w:rsidRPr="0079298C">
        <w:rPr>
          <w:b w:val="0"/>
        </w:rPr>
        <w:t xml:space="preserve">, seconded by Councillor </w:t>
      </w:r>
      <w:r w:rsidR="0079298C" w:rsidRPr="0079298C">
        <w:rPr>
          <w:b w:val="0"/>
        </w:rPr>
        <w:t>Harmer</w:t>
      </w:r>
      <w:r w:rsidRPr="0079298C">
        <w:rPr>
          <w:b w:val="0"/>
        </w:rPr>
        <w:t xml:space="preserve"> and resolved that the minutes of the meetings held on 1</w:t>
      </w:r>
      <w:r w:rsidR="0079298C" w:rsidRPr="0079298C">
        <w:rPr>
          <w:b w:val="0"/>
        </w:rPr>
        <w:t>2</w:t>
      </w:r>
      <w:r w:rsidRPr="0079298C">
        <w:rPr>
          <w:b w:val="0"/>
          <w:vertAlign w:val="superscript"/>
        </w:rPr>
        <w:t>th</w:t>
      </w:r>
      <w:r w:rsidRPr="0079298C">
        <w:rPr>
          <w:b w:val="0"/>
        </w:rPr>
        <w:t xml:space="preserve"> Ma</w:t>
      </w:r>
      <w:r w:rsidR="0079298C" w:rsidRPr="0079298C">
        <w:rPr>
          <w:b w:val="0"/>
        </w:rPr>
        <w:t>y</w:t>
      </w:r>
      <w:r w:rsidRPr="0079298C">
        <w:rPr>
          <w:b w:val="0"/>
        </w:rPr>
        <w:t xml:space="preserve"> 2022 should be approved and signed.  </w:t>
      </w:r>
    </w:p>
    <w:p w14:paraId="71B82406" w14:textId="77777777" w:rsidR="00C92B40" w:rsidRPr="00C92B40" w:rsidRDefault="00C92B40" w:rsidP="00C92B40"/>
    <w:p w14:paraId="15ADB140" w14:textId="6893059B" w:rsidR="00302F55" w:rsidRPr="00243C6D" w:rsidRDefault="00A248EC" w:rsidP="00243C6D">
      <w:pPr>
        <w:pStyle w:val="Heading2"/>
        <w:jc w:val="both"/>
        <w:rPr>
          <w:sz w:val="24"/>
          <w:szCs w:val="24"/>
        </w:rPr>
      </w:pPr>
      <w:r w:rsidRPr="00243C6D">
        <w:rPr>
          <w:sz w:val="24"/>
          <w:szCs w:val="24"/>
        </w:rPr>
        <w:t>MATTERS ARISING/CHAIRS, COUNCILLOR AND CLERKS REPORTS</w:t>
      </w:r>
    </w:p>
    <w:p w14:paraId="3708A927" w14:textId="255B836E" w:rsidR="00243C6D" w:rsidRPr="00243C6D" w:rsidRDefault="00243C6D" w:rsidP="00243C6D">
      <w:r>
        <w:t xml:space="preserve">Correspondence had been received from MAGPAS seeking a donation from the Parish Council.   It was concluded that the Parish Council needs to establish a policy for charitable donations and that the community should be consulted.  This matter will be revisited on a future agenda.   </w:t>
      </w:r>
    </w:p>
    <w:p w14:paraId="14BEC92A" w14:textId="77777777" w:rsidR="00D42C24" w:rsidRPr="00D42C24" w:rsidRDefault="00D42C24" w:rsidP="00D42C24"/>
    <w:p w14:paraId="6D143368" w14:textId="7166DE88" w:rsidR="00243C6D" w:rsidRPr="00243C6D" w:rsidRDefault="00A248EC" w:rsidP="00243C6D">
      <w:pPr>
        <w:pStyle w:val="Heading2"/>
        <w:jc w:val="both"/>
        <w:rPr>
          <w:sz w:val="24"/>
          <w:szCs w:val="24"/>
        </w:rPr>
      </w:pPr>
      <w:r w:rsidRPr="00243C6D">
        <w:rPr>
          <w:sz w:val="24"/>
          <w:szCs w:val="24"/>
        </w:rPr>
        <w:t xml:space="preserve">COUNTY AND DISTRICT </w:t>
      </w:r>
      <w:proofErr w:type="gramStart"/>
      <w:r w:rsidRPr="00243C6D">
        <w:rPr>
          <w:sz w:val="24"/>
          <w:szCs w:val="24"/>
        </w:rPr>
        <w:t>COUNCILLORS</w:t>
      </w:r>
      <w:proofErr w:type="gramEnd"/>
      <w:r w:rsidRPr="00243C6D">
        <w:rPr>
          <w:sz w:val="24"/>
          <w:szCs w:val="24"/>
        </w:rPr>
        <w:t xml:space="preserve"> REPORTS </w:t>
      </w:r>
    </w:p>
    <w:p w14:paraId="06FEACBD" w14:textId="36EB8DA3" w:rsidR="00243C6D" w:rsidRDefault="00243C6D" w:rsidP="00243C6D">
      <w:r>
        <w:t xml:space="preserve">The District Councillors were not present at the meeting.   It was asked by Councillor Daunton on their behalf if the Parish Council would be expecting a monthly report or whether they would rather have a bi-monthly report.   </w:t>
      </w:r>
    </w:p>
    <w:p w14:paraId="354617C4" w14:textId="794E1F65" w:rsidR="00243C6D" w:rsidRDefault="00243C6D" w:rsidP="00243C6D">
      <w:r>
        <w:t>Councillor Daunton gave a report on behalf of the County, which included:</w:t>
      </w:r>
    </w:p>
    <w:p w14:paraId="2A76B8ED" w14:textId="75C2CDB9" w:rsidR="00243C6D" w:rsidRDefault="00243C6D" w:rsidP="00243C6D">
      <w:pPr>
        <w:pStyle w:val="ListParagraph"/>
        <w:numPr>
          <w:ilvl w:val="0"/>
          <w:numId w:val="6"/>
        </w:numPr>
      </w:pPr>
      <w:proofErr w:type="spellStart"/>
      <w:r>
        <w:t>Dsfasd</w:t>
      </w:r>
      <w:proofErr w:type="spellEnd"/>
    </w:p>
    <w:p w14:paraId="11B3E79F" w14:textId="67E44B40" w:rsidR="00243C6D" w:rsidRDefault="00243C6D" w:rsidP="00243C6D">
      <w:pPr>
        <w:pStyle w:val="ListParagraph"/>
        <w:numPr>
          <w:ilvl w:val="0"/>
          <w:numId w:val="6"/>
        </w:numPr>
      </w:pPr>
      <w:proofErr w:type="spellStart"/>
      <w:r>
        <w:t>Dfasad</w:t>
      </w:r>
      <w:proofErr w:type="spellEnd"/>
    </w:p>
    <w:p w14:paraId="37F6E72C" w14:textId="5CBEA4BA" w:rsidR="00243C6D" w:rsidRDefault="00243C6D" w:rsidP="00243C6D">
      <w:pPr>
        <w:pStyle w:val="ListParagraph"/>
        <w:numPr>
          <w:ilvl w:val="0"/>
          <w:numId w:val="6"/>
        </w:numPr>
      </w:pPr>
      <w:proofErr w:type="spellStart"/>
      <w:r>
        <w:lastRenderedPageBreak/>
        <w:t>Dfasda</w:t>
      </w:r>
      <w:proofErr w:type="spellEnd"/>
    </w:p>
    <w:p w14:paraId="26625E76" w14:textId="1B8E9999" w:rsidR="00243C6D" w:rsidRPr="00243C6D" w:rsidRDefault="00243C6D" w:rsidP="00243C6D">
      <w:pPr>
        <w:pStyle w:val="ListParagraph"/>
        <w:numPr>
          <w:ilvl w:val="0"/>
          <w:numId w:val="6"/>
        </w:numPr>
      </w:pPr>
      <w:proofErr w:type="spellStart"/>
      <w:r>
        <w:t>dfasda</w:t>
      </w:r>
      <w:proofErr w:type="spellEnd"/>
    </w:p>
    <w:p w14:paraId="026E5E77" w14:textId="6B0BA2FA" w:rsidR="00A248EC" w:rsidRDefault="00A248EC" w:rsidP="008B3310">
      <w:pPr>
        <w:pStyle w:val="Heading2"/>
        <w:jc w:val="both"/>
        <w:rPr>
          <w:color w:val="FF0000"/>
          <w:sz w:val="24"/>
          <w:szCs w:val="24"/>
        </w:rPr>
      </w:pPr>
      <w:r>
        <w:rPr>
          <w:color w:val="FF0000"/>
          <w:sz w:val="24"/>
          <w:szCs w:val="24"/>
        </w:rPr>
        <w:t>FINANCES INCLUDING APPROVAL OF PAYMENT OF OUTSTANDNG ACCOUNTS</w:t>
      </w:r>
    </w:p>
    <w:p w14:paraId="0344ED47" w14:textId="77777777" w:rsidR="000D645C" w:rsidRDefault="000D645C" w:rsidP="008B3310">
      <w:pPr>
        <w:pStyle w:val="Heading2"/>
        <w:jc w:val="both"/>
        <w:rPr>
          <w:color w:val="FF0000"/>
          <w:sz w:val="24"/>
          <w:szCs w:val="24"/>
        </w:rPr>
      </w:pPr>
      <w:r>
        <w:rPr>
          <w:color w:val="FF0000"/>
          <w:sz w:val="24"/>
          <w:szCs w:val="24"/>
        </w:rPr>
        <w:t xml:space="preserve">PLANNING MATTERS </w:t>
      </w:r>
    </w:p>
    <w:p w14:paraId="2E7A600A" w14:textId="77777777" w:rsidR="000D645C" w:rsidRDefault="000D645C" w:rsidP="008B3310">
      <w:pPr>
        <w:pStyle w:val="Heading2"/>
        <w:jc w:val="both"/>
        <w:rPr>
          <w:color w:val="FF0000"/>
          <w:sz w:val="24"/>
          <w:szCs w:val="24"/>
        </w:rPr>
      </w:pPr>
      <w:r>
        <w:rPr>
          <w:color w:val="FF0000"/>
          <w:sz w:val="24"/>
          <w:szCs w:val="24"/>
        </w:rPr>
        <w:t>ALLOCATION OF MEMBERS TO WORKING GROUPS AND COMMITTEES</w:t>
      </w:r>
    </w:p>
    <w:p w14:paraId="04695157" w14:textId="77777777" w:rsidR="000D645C" w:rsidRDefault="000D645C" w:rsidP="008B3310">
      <w:pPr>
        <w:pStyle w:val="Heading2"/>
        <w:jc w:val="both"/>
        <w:rPr>
          <w:color w:val="FF0000"/>
          <w:sz w:val="24"/>
          <w:szCs w:val="24"/>
        </w:rPr>
      </w:pPr>
      <w:r>
        <w:rPr>
          <w:color w:val="FF0000"/>
          <w:sz w:val="24"/>
          <w:szCs w:val="24"/>
        </w:rPr>
        <w:t xml:space="preserve">ANNUAL PARISH MEETING </w:t>
      </w:r>
    </w:p>
    <w:p w14:paraId="53E7EB34" w14:textId="77777777" w:rsidR="000D645C" w:rsidRDefault="000D645C" w:rsidP="000D645C">
      <w:pPr>
        <w:pStyle w:val="Heading2"/>
        <w:jc w:val="both"/>
        <w:rPr>
          <w:color w:val="FF0000"/>
          <w:sz w:val="24"/>
          <w:szCs w:val="24"/>
        </w:rPr>
      </w:pPr>
      <w:r>
        <w:rPr>
          <w:color w:val="FF0000"/>
          <w:sz w:val="24"/>
          <w:szCs w:val="24"/>
        </w:rPr>
        <w:t xml:space="preserve">COMMUNICATION AND ENGAGEMENT </w:t>
      </w:r>
    </w:p>
    <w:p w14:paraId="5DDBBBEA" w14:textId="77777777" w:rsidR="000D645C" w:rsidRDefault="000D645C" w:rsidP="000D645C">
      <w:pPr>
        <w:pStyle w:val="Heading2"/>
        <w:jc w:val="both"/>
        <w:rPr>
          <w:color w:val="FF0000"/>
          <w:sz w:val="24"/>
          <w:szCs w:val="24"/>
        </w:rPr>
      </w:pPr>
      <w:r>
        <w:rPr>
          <w:color w:val="FF0000"/>
          <w:sz w:val="24"/>
          <w:szCs w:val="24"/>
        </w:rPr>
        <w:t xml:space="preserve">DEVELOPMENT OF COMMUNITY LED PLAN </w:t>
      </w:r>
    </w:p>
    <w:p w14:paraId="2D804734" w14:textId="77777777" w:rsidR="000D645C" w:rsidRDefault="000D645C" w:rsidP="000D645C">
      <w:pPr>
        <w:pStyle w:val="Heading2"/>
        <w:jc w:val="both"/>
        <w:rPr>
          <w:color w:val="FF0000"/>
          <w:sz w:val="24"/>
          <w:szCs w:val="24"/>
        </w:rPr>
      </w:pPr>
      <w:r>
        <w:rPr>
          <w:color w:val="FF0000"/>
          <w:sz w:val="24"/>
          <w:szCs w:val="24"/>
        </w:rPr>
        <w:t xml:space="preserve">HOMES FOR UKRAINE </w:t>
      </w:r>
    </w:p>
    <w:p w14:paraId="104F26A5" w14:textId="77777777" w:rsidR="000D645C" w:rsidRDefault="000D645C" w:rsidP="000D645C">
      <w:pPr>
        <w:pStyle w:val="Heading2"/>
        <w:jc w:val="both"/>
        <w:rPr>
          <w:color w:val="FF0000"/>
          <w:sz w:val="24"/>
          <w:szCs w:val="24"/>
        </w:rPr>
      </w:pPr>
      <w:r>
        <w:rPr>
          <w:color w:val="FF0000"/>
          <w:sz w:val="24"/>
          <w:szCs w:val="24"/>
        </w:rPr>
        <w:t xml:space="preserve">CURRENT OUTSTANDING ACTIONS </w:t>
      </w:r>
    </w:p>
    <w:p w14:paraId="563B7AB7" w14:textId="77777777" w:rsidR="000D645C" w:rsidRDefault="000D645C" w:rsidP="000D645C">
      <w:pPr>
        <w:pStyle w:val="Heading2"/>
        <w:jc w:val="both"/>
        <w:rPr>
          <w:color w:val="FF0000"/>
          <w:sz w:val="24"/>
          <w:szCs w:val="24"/>
        </w:rPr>
      </w:pPr>
      <w:r>
        <w:rPr>
          <w:color w:val="FF0000"/>
          <w:sz w:val="24"/>
          <w:szCs w:val="24"/>
        </w:rPr>
        <w:t xml:space="preserve">MATTERS FOR FUTURE CONSIDERATION </w:t>
      </w:r>
    </w:p>
    <w:p w14:paraId="228098E2" w14:textId="77777777" w:rsidR="000D645C" w:rsidRDefault="000D645C" w:rsidP="000D645C">
      <w:pPr>
        <w:pStyle w:val="Heading2"/>
        <w:jc w:val="both"/>
        <w:rPr>
          <w:color w:val="FF0000"/>
          <w:sz w:val="24"/>
          <w:szCs w:val="24"/>
        </w:rPr>
      </w:pPr>
      <w:r>
        <w:rPr>
          <w:color w:val="FF0000"/>
          <w:sz w:val="24"/>
          <w:szCs w:val="24"/>
        </w:rPr>
        <w:t xml:space="preserve">AGENDA ITEMS FOR THE NEXT MEETING </w:t>
      </w:r>
    </w:p>
    <w:p w14:paraId="77F4A0A6" w14:textId="77777777" w:rsidR="00F87FFE" w:rsidRDefault="00F87FFE" w:rsidP="00F87FFE">
      <w:pPr>
        <w:pStyle w:val="Heading2"/>
        <w:numPr>
          <w:ilvl w:val="0"/>
          <w:numId w:val="0"/>
        </w:numPr>
        <w:ind w:left="1302"/>
        <w:jc w:val="both"/>
        <w:rPr>
          <w:color w:val="FF0000"/>
          <w:sz w:val="24"/>
          <w:szCs w:val="24"/>
        </w:rPr>
      </w:pPr>
    </w:p>
    <w:p w14:paraId="7FBC735B" w14:textId="77777777" w:rsidR="00F87FFE" w:rsidRDefault="00F87FFE" w:rsidP="00F87FFE">
      <w:pPr>
        <w:pStyle w:val="Heading2"/>
        <w:numPr>
          <w:ilvl w:val="0"/>
          <w:numId w:val="0"/>
        </w:numPr>
        <w:ind w:left="1302"/>
        <w:jc w:val="both"/>
        <w:rPr>
          <w:color w:val="FF0000"/>
          <w:sz w:val="24"/>
          <w:szCs w:val="24"/>
        </w:rPr>
      </w:pPr>
      <w:r>
        <w:rPr>
          <w:color w:val="FF0000"/>
          <w:sz w:val="24"/>
          <w:szCs w:val="24"/>
        </w:rPr>
        <w:t xml:space="preserve">Meeting closed </w:t>
      </w:r>
      <w:proofErr w:type="gramStart"/>
      <w:r>
        <w:rPr>
          <w:color w:val="FF0000"/>
          <w:sz w:val="24"/>
          <w:szCs w:val="24"/>
        </w:rPr>
        <w:t>at ???</w:t>
      </w:r>
      <w:proofErr w:type="gramEnd"/>
      <w:r>
        <w:rPr>
          <w:color w:val="FF0000"/>
          <w:sz w:val="24"/>
          <w:szCs w:val="24"/>
        </w:rPr>
        <w:t xml:space="preserve"> </w:t>
      </w:r>
    </w:p>
    <w:p w14:paraId="22490D47" w14:textId="77777777" w:rsidR="00F87FFE" w:rsidRDefault="00F87FFE" w:rsidP="00F87FFE">
      <w:pPr>
        <w:pStyle w:val="Heading2"/>
        <w:numPr>
          <w:ilvl w:val="0"/>
          <w:numId w:val="0"/>
        </w:numPr>
        <w:ind w:left="1302"/>
        <w:jc w:val="both"/>
        <w:rPr>
          <w:color w:val="FF0000"/>
          <w:sz w:val="24"/>
          <w:szCs w:val="24"/>
        </w:rPr>
      </w:pPr>
    </w:p>
    <w:p w14:paraId="77A0AB07" w14:textId="77777777" w:rsidR="00F87FFE" w:rsidRDefault="00F87FFE" w:rsidP="00F87FFE">
      <w:pPr>
        <w:pStyle w:val="Heading2"/>
        <w:numPr>
          <w:ilvl w:val="0"/>
          <w:numId w:val="0"/>
        </w:numPr>
        <w:ind w:left="1302"/>
        <w:jc w:val="both"/>
        <w:rPr>
          <w:color w:val="FF0000"/>
          <w:sz w:val="24"/>
          <w:szCs w:val="24"/>
        </w:rPr>
      </w:pPr>
    </w:p>
    <w:p w14:paraId="2326AA85" w14:textId="77777777" w:rsidR="00F87FFE" w:rsidRDefault="00F87FFE" w:rsidP="00F87FFE">
      <w:pPr>
        <w:pStyle w:val="Heading2"/>
        <w:numPr>
          <w:ilvl w:val="0"/>
          <w:numId w:val="0"/>
        </w:numPr>
        <w:ind w:left="1302"/>
        <w:jc w:val="both"/>
        <w:rPr>
          <w:color w:val="FF0000"/>
          <w:sz w:val="24"/>
          <w:szCs w:val="24"/>
        </w:rPr>
      </w:pPr>
    </w:p>
    <w:p w14:paraId="4944CEDB" w14:textId="77777777" w:rsidR="00F87FFE" w:rsidRDefault="00F87FFE" w:rsidP="00F87FFE">
      <w:pPr>
        <w:pStyle w:val="Heading2"/>
        <w:numPr>
          <w:ilvl w:val="0"/>
          <w:numId w:val="0"/>
        </w:numPr>
        <w:ind w:left="1302"/>
        <w:jc w:val="both"/>
        <w:rPr>
          <w:color w:val="FF0000"/>
          <w:sz w:val="24"/>
          <w:szCs w:val="24"/>
        </w:rPr>
      </w:pPr>
    </w:p>
    <w:p w14:paraId="49503F49" w14:textId="77777777" w:rsidR="00F87FFE" w:rsidRDefault="00F87FFE" w:rsidP="00F87FFE">
      <w:pPr>
        <w:pStyle w:val="Heading2"/>
        <w:numPr>
          <w:ilvl w:val="0"/>
          <w:numId w:val="0"/>
        </w:numPr>
        <w:ind w:left="1302"/>
        <w:jc w:val="both"/>
        <w:rPr>
          <w:color w:val="FF0000"/>
          <w:sz w:val="24"/>
          <w:szCs w:val="24"/>
        </w:rPr>
      </w:pPr>
    </w:p>
    <w:p w14:paraId="6B1E5E67" w14:textId="26A9C6AD" w:rsidR="008B3310" w:rsidRPr="004A023A" w:rsidRDefault="008B3310" w:rsidP="008B3310">
      <w:pPr>
        <w:ind w:left="0"/>
        <w:jc w:val="both"/>
        <w:rPr>
          <w:b/>
          <w:bCs/>
          <w:iCs/>
          <w:color w:val="FF0000"/>
        </w:rPr>
      </w:pPr>
      <w:r w:rsidRPr="004A023A">
        <w:rPr>
          <w:b/>
          <w:bCs/>
          <w:iCs/>
          <w:color w:val="FF0000"/>
        </w:rPr>
        <w:t xml:space="preserve"> </w:t>
      </w:r>
    </w:p>
    <w:p w14:paraId="0718903B" w14:textId="77777777" w:rsidR="008B3310" w:rsidRPr="004A023A" w:rsidRDefault="008B3310" w:rsidP="008B3310">
      <w:pPr>
        <w:ind w:left="0"/>
        <w:jc w:val="both"/>
        <w:rPr>
          <w:color w:val="FF0000"/>
        </w:rPr>
      </w:pPr>
    </w:p>
    <w:p w14:paraId="5461CFD2" w14:textId="77777777" w:rsidR="008B3310" w:rsidRPr="004A023A" w:rsidRDefault="008B3310" w:rsidP="008B3310">
      <w:pPr>
        <w:jc w:val="both"/>
        <w:rPr>
          <w:color w:val="FF0000"/>
        </w:rPr>
      </w:pPr>
    </w:p>
    <w:p w14:paraId="3AAB9FDF" w14:textId="77777777" w:rsidR="008B3310" w:rsidRPr="004A023A" w:rsidRDefault="008B3310" w:rsidP="008B3310">
      <w:pPr>
        <w:jc w:val="both"/>
        <w:rPr>
          <w:color w:val="FF0000"/>
        </w:rPr>
      </w:pPr>
    </w:p>
    <w:p w14:paraId="549CE354" w14:textId="5274A878" w:rsidR="00667EF7" w:rsidRPr="004A023A" w:rsidRDefault="00667EF7" w:rsidP="008B3310">
      <w:pPr>
        <w:rPr>
          <w:color w:val="FF0000"/>
        </w:rPr>
      </w:pPr>
    </w:p>
    <w:sectPr w:rsidR="00667EF7" w:rsidRPr="004A023A" w:rsidSect="00C92B40">
      <w:footerReference w:type="default" r:id="rId7"/>
      <w:pgSz w:w="11906" w:h="16838"/>
      <w:pgMar w:top="720" w:right="720" w:bottom="720" w:left="720"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C10AC" w14:textId="77777777" w:rsidR="00D656DB" w:rsidRDefault="00D656DB" w:rsidP="008B3310">
      <w:pPr>
        <w:spacing w:line="240" w:lineRule="auto"/>
      </w:pPr>
      <w:r>
        <w:separator/>
      </w:r>
    </w:p>
  </w:endnote>
  <w:endnote w:type="continuationSeparator" w:id="0">
    <w:p w14:paraId="707328C5" w14:textId="77777777" w:rsidR="00D656DB" w:rsidRDefault="00D656DB" w:rsidP="008B33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FE99" w14:textId="6E3470A5" w:rsidR="008B3310" w:rsidRDefault="008B3310">
    <w:pPr>
      <w:pStyle w:val="Footer"/>
    </w:pPr>
    <w:r>
      <w:t>22/23/</w:t>
    </w:r>
    <w:sdt>
      <w:sdtPr>
        <w:id w:val="-155877938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5B23B0E" w14:textId="77777777" w:rsidR="008B3310" w:rsidRDefault="008B3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81099" w14:textId="77777777" w:rsidR="00D656DB" w:rsidRDefault="00D656DB" w:rsidP="008B3310">
      <w:pPr>
        <w:spacing w:line="240" w:lineRule="auto"/>
      </w:pPr>
      <w:r>
        <w:separator/>
      </w:r>
    </w:p>
  </w:footnote>
  <w:footnote w:type="continuationSeparator" w:id="0">
    <w:p w14:paraId="5A74B057" w14:textId="77777777" w:rsidR="00D656DB" w:rsidRDefault="00D656DB" w:rsidP="008B33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3351"/>
    <w:multiLevelType w:val="hybridMultilevel"/>
    <w:tmpl w:val="4E3E12D6"/>
    <w:lvl w:ilvl="0" w:tplc="08090019">
      <w:start w:val="1"/>
      <w:numFmt w:val="lowerLetter"/>
      <w:pStyle w:val="ListParagraph"/>
      <w:lvlText w:val="%1."/>
      <w:lvlJc w:val="left"/>
      <w:pPr>
        <w:ind w:left="1800" w:hanging="360"/>
      </w:pPr>
      <w:rPr>
        <w:b w:val="0"/>
        <w:i w:val="0"/>
        <w:iCs/>
        <w:color w:val="000000" w:themeColor="text1"/>
      </w:rPr>
    </w:lvl>
    <w:lvl w:ilvl="1" w:tplc="08090019" w:tentative="1">
      <w:start w:val="1"/>
      <w:numFmt w:val="lowerLetter"/>
      <w:lvlText w:val="%2."/>
      <w:lvlJc w:val="left"/>
      <w:pPr>
        <w:ind w:left="3305" w:hanging="360"/>
      </w:pPr>
    </w:lvl>
    <w:lvl w:ilvl="2" w:tplc="0809001B" w:tentative="1">
      <w:start w:val="1"/>
      <w:numFmt w:val="lowerRoman"/>
      <w:lvlText w:val="%3."/>
      <w:lvlJc w:val="right"/>
      <w:pPr>
        <w:ind w:left="4025" w:hanging="180"/>
      </w:pPr>
    </w:lvl>
    <w:lvl w:ilvl="3" w:tplc="0809000F" w:tentative="1">
      <w:start w:val="1"/>
      <w:numFmt w:val="decimal"/>
      <w:lvlText w:val="%4."/>
      <w:lvlJc w:val="left"/>
      <w:pPr>
        <w:ind w:left="4745" w:hanging="360"/>
      </w:pPr>
    </w:lvl>
    <w:lvl w:ilvl="4" w:tplc="08090019" w:tentative="1">
      <w:start w:val="1"/>
      <w:numFmt w:val="lowerLetter"/>
      <w:lvlText w:val="%5."/>
      <w:lvlJc w:val="left"/>
      <w:pPr>
        <w:ind w:left="5465" w:hanging="360"/>
      </w:pPr>
    </w:lvl>
    <w:lvl w:ilvl="5" w:tplc="0809001B" w:tentative="1">
      <w:start w:val="1"/>
      <w:numFmt w:val="lowerRoman"/>
      <w:lvlText w:val="%6."/>
      <w:lvlJc w:val="right"/>
      <w:pPr>
        <w:ind w:left="6185" w:hanging="180"/>
      </w:pPr>
    </w:lvl>
    <w:lvl w:ilvl="6" w:tplc="0809000F" w:tentative="1">
      <w:start w:val="1"/>
      <w:numFmt w:val="decimal"/>
      <w:lvlText w:val="%7."/>
      <w:lvlJc w:val="left"/>
      <w:pPr>
        <w:ind w:left="6905" w:hanging="360"/>
      </w:pPr>
    </w:lvl>
    <w:lvl w:ilvl="7" w:tplc="08090019" w:tentative="1">
      <w:start w:val="1"/>
      <w:numFmt w:val="lowerLetter"/>
      <w:lvlText w:val="%8."/>
      <w:lvlJc w:val="left"/>
      <w:pPr>
        <w:ind w:left="7625" w:hanging="360"/>
      </w:pPr>
    </w:lvl>
    <w:lvl w:ilvl="8" w:tplc="0809001B" w:tentative="1">
      <w:start w:val="1"/>
      <w:numFmt w:val="lowerRoman"/>
      <w:lvlText w:val="%9."/>
      <w:lvlJc w:val="right"/>
      <w:pPr>
        <w:ind w:left="8345" w:hanging="180"/>
      </w:pPr>
    </w:lvl>
  </w:abstractNum>
  <w:abstractNum w:abstractNumId="1" w15:restartNumberingAfterBreak="0">
    <w:nsid w:val="1AEF7A8F"/>
    <w:multiLevelType w:val="hybridMultilevel"/>
    <w:tmpl w:val="5EE637CA"/>
    <w:lvl w:ilvl="0" w:tplc="66B8F762">
      <w:start w:val="19"/>
      <w:numFmt w:val="decimal"/>
      <w:pStyle w:val="Heading2"/>
      <w:lvlText w:val="%1"/>
      <w:lvlJc w:val="left"/>
      <w:pPr>
        <w:ind w:left="1302" w:hanging="594"/>
      </w:pPr>
      <w:rPr>
        <w:rFonts w:ascii="Calibri" w:hAnsi="Calibri" w:hint="default"/>
        <w:color w:val="auto"/>
        <w:sz w:val="24"/>
        <w:szCs w:val="24"/>
      </w:rPr>
    </w:lvl>
    <w:lvl w:ilvl="1" w:tplc="A35688C8">
      <w:numFmt w:val="bullet"/>
      <w:lvlText w:val="•"/>
      <w:lvlJc w:val="left"/>
      <w:pPr>
        <w:ind w:left="1956" w:hanging="735"/>
      </w:pPr>
      <w:rPr>
        <w:rFonts w:ascii="Calibri" w:eastAsiaTheme="minorHAnsi" w:hAnsi="Calibri" w:cstheme="minorBidi" w:hint="default"/>
      </w:rPr>
    </w:lvl>
    <w:lvl w:ilvl="2" w:tplc="0809001B">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2" w15:restartNumberingAfterBreak="0">
    <w:nsid w:val="218A6C33"/>
    <w:multiLevelType w:val="hybridMultilevel"/>
    <w:tmpl w:val="137035AC"/>
    <w:lvl w:ilvl="0" w:tplc="9A9C002C">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41DC67C2"/>
    <w:multiLevelType w:val="hybridMultilevel"/>
    <w:tmpl w:val="92787D7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 w15:restartNumberingAfterBreak="0">
    <w:nsid w:val="61595C6A"/>
    <w:multiLevelType w:val="hybridMultilevel"/>
    <w:tmpl w:val="F112C644"/>
    <w:lvl w:ilvl="0" w:tplc="1A98A9AE">
      <w:start w:val="1"/>
      <w:numFmt w:val="lowerLetter"/>
      <w:lvlText w:val="(%1)"/>
      <w:lvlJc w:val="left"/>
      <w:pPr>
        <w:ind w:left="2560" w:hanging="40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648B7B68"/>
    <w:multiLevelType w:val="hybridMultilevel"/>
    <w:tmpl w:val="0D0A9FC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281184789">
    <w:abstractNumId w:val="1"/>
  </w:num>
  <w:num w:numId="2" w16cid:durableId="651640453">
    <w:abstractNumId w:val="0"/>
  </w:num>
  <w:num w:numId="3" w16cid:durableId="968513266">
    <w:abstractNumId w:val="4"/>
  </w:num>
  <w:num w:numId="4" w16cid:durableId="1065372861">
    <w:abstractNumId w:val="2"/>
  </w:num>
  <w:num w:numId="5" w16cid:durableId="87504668">
    <w:abstractNumId w:val="5"/>
  </w:num>
  <w:num w:numId="6" w16cid:durableId="1667781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10"/>
    <w:rsid w:val="00086911"/>
    <w:rsid w:val="000D645C"/>
    <w:rsid w:val="00243C6D"/>
    <w:rsid w:val="00302F55"/>
    <w:rsid w:val="0037401C"/>
    <w:rsid w:val="004A023A"/>
    <w:rsid w:val="004B0BB0"/>
    <w:rsid w:val="005A2870"/>
    <w:rsid w:val="00667EF7"/>
    <w:rsid w:val="0079298C"/>
    <w:rsid w:val="00826795"/>
    <w:rsid w:val="008B3310"/>
    <w:rsid w:val="00A00087"/>
    <w:rsid w:val="00A248EC"/>
    <w:rsid w:val="00C25B7D"/>
    <w:rsid w:val="00C92B40"/>
    <w:rsid w:val="00D42C24"/>
    <w:rsid w:val="00D656DB"/>
    <w:rsid w:val="00D65FCE"/>
    <w:rsid w:val="00F87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E9EF4"/>
  <w15:chartTrackingRefBased/>
  <w15:docId w15:val="{3DCA6F74-39E9-4610-BB07-42DE49C0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310"/>
    <w:pPr>
      <w:spacing w:after="0"/>
      <w:ind w:left="1418"/>
    </w:pPr>
    <w:rPr>
      <w:sz w:val="24"/>
      <w:szCs w:val="24"/>
    </w:rPr>
  </w:style>
  <w:style w:type="paragraph" w:styleId="Heading1">
    <w:name w:val="heading 1"/>
    <w:basedOn w:val="Normal"/>
    <w:next w:val="Normal"/>
    <w:link w:val="Heading1Char"/>
    <w:uiPriority w:val="9"/>
    <w:qFormat/>
    <w:rsid w:val="008B331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310"/>
    <w:pPr>
      <w:keepNext/>
      <w:keepLines/>
      <w:numPr>
        <w:numId w:val="1"/>
      </w:numPr>
      <w:spacing w:before="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3310"/>
    <w:rPr>
      <w:rFonts w:eastAsiaTheme="majorEastAsia" w:cstheme="majorBidi"/>
      <w:b/>
      <w:sz w:val="26"/>
      <w:szCs w:val="26"/>
    </w:rPr>
  </w:style>
  <w:style w:type="character" w:customStyle="1" w:styleId="Heading1Char">
    <w:name w:val="Heading 1 Char"/>
    <w:basedOn w:val="DefaultParagraphFont"/>
    <w:link w:val="Heading1"/>
    <w:uiPriority w:val="9"/>
    <w:rsid w:val="008B331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8B3310"/>
    <w:pPr>
      <w:numPr>
        <w:numId w:val="2"/>
      </w:numPr>
      <w:contextualSpacing/>
    </w:pPr>
  </w:style>
  <w:style w:type="character" w:customStyle="1" w:styleId="ListParagraphChar">
    <w:name w:val="List Paragraph Char"/>
    <w:basedOn w:val="DefaultParagraphFont"/>
    <w:link w:val="ListParagraph"/>
    <w:uiPriority w:val="34"/>
    <w:rsid w:val="008B3310"/>
    <w:rPr>
      <w:sz w:val="24"/>
      <w:szCs w:val="24"/>
    </w:rPr>
  </w:style>
  <w:style w:type="paragraph" w:styleId="Header">
    <w:name w:val="header"/>
    <w:basedOn w:val="Normal"/>
    <w:link w:val="HeaderChar"/>
    <w:uiPriority w:val="99"/>
    <w:unhideWhenUsed/>
    <w:rsid w:val="008B3310"/>
    <w:pPr>
      <w:tabs>
        <w:tab w:val="center" w:pos="4513"/>
        <w:tab w:val="right" w:pos="9026"/>
      </w:tabs>
      <w:spacing w:line="240" w:lineRule="auto"/>
    </w:pPr>
  </w:style>
  <w:style w:type="character" w:customStyle="1" w:styleId="HeaderChar">
    <w:name w:val="Header Char"/>
    <w:basedOn w:val="DefaultParagraphFont"/>
    <w:link w:val="Header"/>
    <w:uiPriority w:val="99"/>
    <w:rsid w:val="008B3310"/>
    <w:rPr>
      <w:sz w:val="24"/>
      <w:szCs w:val="24"/>
    </w:rPr>
  </w:style>
  <w:style w:type="paragraph" w:styleId="Footer">
    <w:name w:val="footer"/>
    <w:basedOn w:val="Normal"/>
    <w:link w:val="FooterChar"/>
    <w:uiPriority w:val="99"/>
    <w:unhideWhenUsed/>
    <w:rsid w:val="008B3310"/>
    <w:pPr>
      <w:tabs>
        <w:tab w:val="center" w:pos="4513"/>
        <w:tab w:val="right" w:pos="9026"/>
      </w:tabs>
      <w:spacing w:line="240" w:lineRule="auto"/>
    </w:pPr>
  </w:style>
  <w:style w:type="character" w:customStyle="1" w:styleId="FooterChar">
    <w:name w:val="Footer Char"/>
    <w:basedOn w:val="DefaultParagraphFont"/>
    <w:link w:val="Footer"/>
    <w:uiPriority w:val="99"/>
    <w:rsid w:val="008B33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Chambers-Turner</dc:creator>
  <cp:keywords/>
  <dc:description/>
  <cp:lastModifiedBy>Sam Chambers-Turner</cp:lastModifiedBy>
  <cp:revision>2</cp:revision>
  <dcterms:created xsi:type="dcterms:W3CDTF">2022-07-14T08:24:00Z</dcterms:created>
  <dcterms:modified xsi:type="dcterms:W3CDTF">2022-07-14T08:24:00Z</dcterms:modified>
</cp:coreProperties>
</file>